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76C9F26" w14:textId="43D6B9DE" w:rsidR="004C0788" w:rsidRPr="00C61C34" w:rsidRDefault="00666447" w:rsidP="00DF5DD9">
      <w:pPr>
        <w:spacing w:line="276" w:lineRule="auto"/>
        <w:rPr>
          <w:rFonts w:ascii="Arial" w:hAnsi="Arial" w:cs="Arial"/>
        </w:rPr>
      </w:pPr>
      <w:r w:rsidRPr="00C61C34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BD85D" wp14:editId="5D008E11">
                <wp:simplePos x="0" y="0"/>
                <wp:positionH relativeFrom="column">
                  <wp:posOffset>3151505</wp:posOffset>
                </wp:positionH>
                <wp:positionV relativeFrom="paragraph">
                  <wp:posOffset>231140</wp:posOffset>
                </wp:positionV>
                <wp:extent cx="2811293" cy="1198880"/>
                <wp:effectExtent l="0" t="0" r="0" b="0"/>
                <wp:wrapNone/>
                <wp:docPr id="20" name="objec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293" cy="1198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1B3731" w14:textId="77777777" w:rsidR="00217ED5" w:rsidRPr="00061924" w:rsidRDefault="00217ED5" w:rsidP="002612A9">
                            <w:pPr>
                              <w:spacing w:after="0" w:line="276" w:lineRule="auto"/>
                              <w:jc w:val="both"/>
                              <w:rPr>
                                <w:rFonts w:cstheme="minorHAnsi"/>
                                <w:lang w:val="es-ES"/>
                              </w:rPr>
                            </w:pPr>
                            <w:r w:rsidRPr="0006192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pacing w:val="-2"/>
                                <w:kern w:val="24"/>
                              </w:rPr>
                              <w:t>Pr</w:t>
                            </w:r>
                            <w:r w:rsidRPr="0006192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</w:rPr>
                              <w:t>og</w:t>
                            </w:r>
                            <w:r w:rsidRPr="0006192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pacing w:val="-2"/>
                                <w:kern w:val="24"/>
                              </w:rPr>
                              <w:t>r</w:t>
                            </w:r>
                            <w:r w:rsidRPr="0006192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r w:rsidRPr="0006192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pacing w:val="-2"/>
                                <w:kern w:val="24"/>
                              </w:rPr>
                              <w:t>m</w:t>
                            </w:r>
                            <w:r w:rsidRPr="0006192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a:</w:t>
                            </w:r>
                            <w:r w:rsidRPr="0006192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pacing w:val="3"/>
                                <w:kern w:val="24"/>
                              </w:rPr>
                              <w:t xml:space="preserve"> </w:t>
                            </w:r>
                            <w:r w:rsidRPr="00061924">
                              <w:rPr>
                                <w:rFonts w:cstheme="minorHAnsi"/>
                                <w:lang w:val="es-ES"/>
                              </w:rPr>
                              <w:t>Doctorado en Ciencias de la Educación</w:t>
                            </w:r>
                          </w:p>
                          <w:p w14:paraId="1D212646" w14:textId="1755FC81" w:rsidR="00217ED5" w:rsidRPr="00061924" w:rsidRDefault="00217ED5" w:rsidP="002612A9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6"/>
                                <w:kern w:val="24"/>
                                <w:sz w:val="22"/>
                                <w:szCs w:val="22"/>
                              </w:rPr>
                              <w:t>A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si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>gnatura: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Histología</w:t>
                            </w:r>
                          </w:p>
                          <w:p w14:paraId="1BC60C3F" w14:textId="77777777" w:rsidR="00217ED5" w:rsidRPr="00061924" w:rsidRDefault="00217ED5" w:rsidP="002612A9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1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Ca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3"/>
                                <w:kern w:val="24"/>
                                <w:sz w:val="22"/>
                                <w:szCs w:val="22"/>
                              </w:rPr>
                              <w:t>m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22"/>
                                <w:szCs w:val="22"/>
                              </w:rPr>
                              <w:t>po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Actores y Políticas</w:t>
                            </w:r>
                          </w:p>
                          <w:p w14:paraId="17D084F0" w14:textId="77777777" w:rsidR="00217ED5" w:rsidRPr="00061924" w:rsidRDefault="00217ED5" w:rsidP="002612A9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1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Bloque:     </w:t>
                            </w:r>
                          </w:p>
                          <w:p w14:paraId="35889992" w14:textId="77777777" w:rsidR="00217ED5" w:rsidRPr="00061924" w:rsidRDefault="00217ED5" w:rsidP="002612A9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1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Aula: _____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BD85D" id="_x0000_t202" coordsize="21600,21600" o:spt="202" path="m,l,21600r21600,l21600,xe">
                <v:stroke joinstyle="miter"/>
                <v:path gradientshapeok="t" o:connecttype="rect"/>
              </v:shapetype>
              <v:shape id="object 19" o:spid="_x0000_s1026" type="#_x0000_t202" style="position:absolute;margin-left:248.15pt;margin-top:18.2pt;width:221.35pt;height:9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" filled="f" stroked="f">
                <v:textbox inset="0,0,0,0">
                  <w:txbxContent>
                    <w:p w14:paraId="461B3731" w14:textId="77777777" w:rsidR="00217ED5" w:rsidRPr="00061924" w:rsidRDefault="00217ED5" w:rsidP="002612A9">
                      <w:pPr>
                        <w:spacing w:after="0" w:line="276" w:lineRule="auto"/>
                        <w:jc w:val="both"/>
                        <w:rPr>
                          <w:rFonts w:cstheme="minorHAnsi"/>
                          <w:lang w:val="es-ES"/>
                        </w:rPr>
                      </w:pPr>
                      <w:r w:rsidRPr="00061924">
                        <w:rPr>
                          <w:rFonts w:cstheme="minorHAnsi"/>
                          <w:b/>
                          <w:bCs/>
                          <w:color w:val="000000" w:themeColor="text1"/>
                          <w:spacing w:val="-2"/>
                          <w:kern w:val="24"/>
                        </w:rPr>
                        <w:t>Pr</w:t>
                      </w:r>
                      <w:r w:rsidRPr="00061924">
                        <w:rPr>
                          <w:rFonts w:cstheme="minorHAnsi"/>
                          <w:b/>
                          <w:bCs/>
                          <w:color w:val="000000" w:themeColor="text1"/>
                          <w:spacing w:val="2"/>
                          <w:kern w:val="24"/>
                        </w:rPr>
                        <w:t>og</w:t>
                      </w:r>
                      <w:r w:rsidRPr="00061924">
                        <w:rPr>
                          <w:rFonts w:cstheme="minorHAnsi"/>
                          <w:b/>
                          <w:bCs/>
                          <w:color w:val="000000" w:themeColor="text1"/>
                          <w:spacing w:val="-2"/>
                          <w:kern w:val="24"/>
                        </w:rPr>
                        <w:t>r</w:t>
                      </w:r>
                      <w:r w:rsidRPr="00061924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</w:rPr>
                        <w:t>a</w:t>
                      </w:r>
                      <w:r w:rsidRPr="00061924">
                        <w:rPr>
                          <w:rFonts w:cstheme="minorHAnsi"/>
                          <w:b/>
                          <w:bCs/>
                          <w:color w:val="000000" w:themeColor="text1"/>
                          <w:spacing w:val="-2"/>
                          <w:kern w:val="24"/>
                        </w:rPr>
                        <w:t>m</w:t>
                      </w:r>
                      <w:r w:rsidRPr="00061924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</w:rPr>
                        <w:t>a:</w:t>
                      </w:r>
                      <w:r w:rsidRPr="00061924">
                        <w:rPr>
                          <w:rFonts w:cstheme="minorHAnsi"/>
                          <w:b/>
                          <w:bCs/>
                          <w:color w:val="000000" w:themeColor="text1"/>
                          <w:spacing w:val="3"/>
                          <w:kern w:val="24"/>
                        </w:rPr>
                        <w:t xml:space="preserve"> </w:t>
                      </w:r>
                      <w:r w:rsidRPr="00061924">
                        <w:rPr>
                          <w:rFonts w:cstheme="minorHAnsi"/>
                          <w:lang w:val="es-ES"/>
                        </w:rPr>
                        <w:t>Doctorado en Ciencias de la Educación</w:t>
                      </w:r>
                    </w:p>
                    <w:p w14:paraId="1D212646" w14:textId="1755FC81" w:rsidR="00217ED5" w:rsidRPr="00061924" w:rsidRDefault="00217ED5" w:rsidP="002612A9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6"/>
                          <w:kern w:val="24"/>
                          <w:sz w:val="22"/>
                          <w:szCs w:val="22"/>
                        </w:rPr>
                        <w:t>A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si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3"/>
                          <w:kern w:val="24"/>
                          <w:sz w:val="22"/>
                          <w:szCs w:val="22"/>
                        </w:rPr>
                        <w:t>gnatura: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Histología</w:t>
                      </w:r>
                    </w:p>
                    <w:p w14:paraId="1BC60C3F" w14:textId="77777777" w:rsidR="00217ED5" w:rsidRPr="00061924" w:rsidRDefault="00217ED5" w:rsidP="002612A9">
                      <w:pPr>
                        <w:pStyle w:val="NormalWeb"/>
                        <w:spacing w:before="0" w:beforeAutospacing="0" w:after="0" w:afterAutospacing="0" w:line="276" w:lineRule="auto"/>
                        <w:ind w:left="1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Ca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3"/>
                          <w:kern w:val="24"/>
                          <w:sz w:val="22"/>
                          <w:szCs w:val="22"/>
                        </w:rPr>
                        <w:t>m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22"/>
                          <w:szCs w:val="22"/>
                        </w:rPr>
                        <w:t>po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06192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Actores y Políticas</w:t>
                      </w:r>
                    </w:p>
                    <w:p w14:paraId="17D084F0" w14:textId="77777777" w:rsidR="00217ED5" w:rsidRPr="00061924" w:rsidRDefault="00217ED5" w:rsidP="002612A9">
                      <w:pPr>
                        <w:pStyle w:val="NormalWeb"/>
                        <w:spacing w:before="0" w:beforeAutospacing="0" w:after="0" w:afterAutospacing="0" w:line="276" w:lineRule="auto"/>
                        <w:ind w:left="14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Bloque:     </w:t>
                      </w:r>
                    </w:p>
                    <w:p w14:paraId="35889992" w14:textId="77777777" w:rsidR="00217ED5" w:rsidRPr="00061924" w:rsidRDefault="00217ED5" w:rsidP="002612A9">
                      <w:pPr>
                        <w:pStyle w:val="NormalWeb"/>
                        <w:spacing w:before="0" w:beforeAutospacing="0" w:after="0" w:afterAutospacing="0" w:line="276" w:lineRule="auto"/>
                        <w:ind w:left="1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Aula: _____</w:t>
                      </w:r>
                    </w:p>
                  </w:txbxContent>
                </v:textbox>
              </v:shape>
            </w:pict>
          </mc:Fallback>
        </mc:AlternateContent>
      </w:r>
      <w:r w:rsidR="00061924" w:rsidRPr="00C61C34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F47A4" wp14:editId="1FA56433">
                <wp:simplePos x="0" y="0"/>
                <wp:positionH relativeFrom="margin">
                  <wp:posOffset>-68093</wp:posOffset>
                </wp:positionH>
                <wp:positionV relativeFrom="paragraph">
                  <wp:posOffset>254513</wp:posOffset>
                </wp:positionV>
                <wp:extent cx="2996120" cy="1371600"/>
                <wp:effectExtent l="0" t="0" r="0" b="0"/>
                <wp:wrapNone/>
                <wp:docPr id="16" name="objec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12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BA49D1" w14:textId="77777777" w:rsidR="00217ED5" w:rsidRPr="00061924" w:rsidRDefault="00217ED5" w:rsidP="004C0788">
                            <w:pPr>
                              <w:pStyle w:val="NormalWeb"/>
                              <w:spacing w:before="13" w:beforeAutospacing="0" w:after="0" w:afterAutospacing="0" w:line="265" w:lineRule="exact"/>
                              <w:ind w:left="1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ac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>u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22"/>
                                <w:szCs w:val="22"/>
                              </w:rPr>
                              <w:t>t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ad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3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Cie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>n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cias 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>d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 la Educación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2AED82E" w14:textId="670A157B" w:rsidR="00217ED5" w:rsidRDefault="00217ED5" w:rsidP="004C0788">
                            <w:pPr>
                              <w:pStyle w:val="NormalWeb"/>
                              <w:spacing w:before="0" w:beforeAutospacing="0" w:after="0" w:afterAutospacing="0" w:line="230" w:lineRule="auto"/>
                              <w:ind w:left="14" w:right="43"/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>Pr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22"/>
                                <w:szCs w:val="22"/>
                              </w:rPr>
                              <w:t>of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es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>o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>ra</w:t>
                            </w:r>
                            <w:r w:rsidRPr="00036E9C"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  <w:r w:rsidRPr="00036E9C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  <w:t xml:space="preserve">Enith América Palacios </w:t>
                            </w:r>
                            <w:r w:rsidRPr="00036E9C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  <w:t>Mosquera</w:t>
                            </w:r>
                          </w:p>
                          <w:p w14:paraId="4AA6C593" w14:textId="0B6A2F51" w:rsidR="00217ED5" w:rsidRPr="00BB447C" w:rsidRDefault="00217ED5" w:rsidP="004C0788">
                            <w:pPr>
                              <w:pStyle w:val="NormalWeb"/>
                              <w:spacing w:before="0" w:beforeAutospacing="0" w:after="0" w:afterAutospacing="0" w:line="230" w:lineRule="auto"/>
                              <w:ind w:left="14" w:right="4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B447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>Ana Mercedes</w:t>
                            </w:r>
                            <w:r w:rsidR="007548C2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 xml:space="preserve"> Sarria Palacio</w:t>
                            </w:r>
                          </w:p>
                          <w:p w14:paraId="58A81CEC" w14:textId="77777777" w:rsidR="00217ED5" w:rsidRPr="00061924" w:rsidRDefault="00217ED5" w:rsidP="004C0788">
                            <w:pPr>
                              <w:pStyle w:val="NormalWeb"/>
                              <w:spacing w:before="14" w:beforeAutospacing="0" w:after="0" w:afterAutospacing="0" w:line="274" w:lineRule="exact"/>
                              <w:ind w:left="14" w:right="4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>P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>r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22"/>
                                <w:szCs w:val="22"/>
                              </w:rPr>
                              <w:t>od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5"/>
                                <w:kern w:val="24"/>
                                <w:sz w:val="22"/>
                                <w:szCs w:val="22"/>
                              </w:rPr>
                              <w:t>A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ca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>d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é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>m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ic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>o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46A7D20" w14:textId="77777777" w:rsidR="00217ED5" w:rsidRPr="00061924" w:rsidRDefault="00217ED5" w:rsidP="004C0788">
                            <w:pPr>
                              <w:pStyle w:val="NormalWeb"/>
                              <w:spacing w:before="0" w:beforeAutospacing="0" w:after="0" w:afterAutospacing="0" w:line="244" w:lineRule="auto"/>
                              <w:ind w:left="14" w:right="1771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4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>C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3"/>
                                <w:kern w:val="24"/>
                                <w:sz w:val="22"/>
                                <w:szCs w:val="22"/>
                              </w:rPr>
                              <w:t>E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22"/>
                                <w:szCs w:val="22"/>
                              </w:rPr>
                              <w:t>D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>I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TO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>S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 xml:space="preserve"> 4</w:t>
                            </w:r>
                          </w:p>
                          <w:p w14:paraId="444F03F9" w14:textId="77777777" w:rsidR="00217ED5" w:rsidRPr="00061924" w:rsidRDefault="00217ED5" w:rsidP="004C0788">
                            <w:pPr>
                              <w:pStyle w:val="NormalWeb"/>
                              <w:spacing w:before="0" w:beforeAutospacing="0" w:after="0" w:afterAutospacing="0" w:line="244" w:lineRule="auto"/>
                              <w:ind w:left="14" w:right="1771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22"/>
                                <w:szCs w:val="22"/>
                              </w:rPr>
                              <w:t>H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OR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>A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22"/>
                                <w:szCs w:val="22"/>
                              </w:rPr>
                              <w:t>S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MX"/>
                              </w:rPr>
                              <w:t xml:space="preserve"> Semanales</w:t>
                            </w: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26584F03" w14:textId="77777777" w:rsidR="00217ED5" w:rsidRPr="00061924" w:rsidRDefault="00217ED5" w:rsidP="004C0788">
                            <w:pPr>
                              <w:pStyle w:val="NormalWeb"/>
                              <w:spacing w:before="0" w:beforeAutospacing="0" w:after="0" w:afterAutospacing="0" w:line="244" w:lineRule="auto"/>
                              <w:ind w:left="14" w:right="1771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HTD </w:t>
                            </w:r>
                          </w:p>
                          <w:p w14:paraId="24DBDA9E" w14:textId="77777777" w:rsidR="00217ED5" w:rsidRPr="00061924" w:rsidRDefault="00217ED5" w:rsidP="004C0788">
                            <w:pPr>
                              <w:pStyle w:val="NormalWeb"/>
                              <w:spacing w:before="0" w:beforeAutospacing="0" w:after="0" w:afterAutospacing="0" w:line="244" w:lineRule="auto"/>
                              <w:ind w:left="14" w:right="1771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61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HTI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F47A4" id="object 20" o:spid="_x0000_s1027" type="#_x0000_t202" style="position:absolute;margin-left:-5.35pt;margin-top:20.05pt;width:235.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" filled="f" stroked="f">
                <v:textbox inset="0,0,0,0">
                  <w:txbxContent>
                    <w:p w14:paraId="71BA49D1" w14:textId="77777777" w:rsidR="00217ED5" w:rsidRPr="00061924" w:rsidRDefault="00217ED5" w:rsidP="004C0788">
                      <w:pPr>
                        <w:pStyle w:val="NormalWeb"/>
                        <w:spacing w:before="13" w:beforeAutospacing="0" w:after="0" w:afterAutospacing="0" w:line="265" w:lineRule="exact"/>
                        <w:ind w:left="1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ac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  <w:kern w:val="24"/>
                          <w:sz w:val="22"/>
                          <w:szCs w:val="22"/>
                        </w:rPr>
                        <w:t>u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l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22"/>
                          <w:szCs w:val="22"/>
                        </w:rPr>
                        <w:t>t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ad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  <w:kern w:val="24"/>
                          <w:sz w:val="22"/>
                          <w:szCs w:val="22"/>
                        </w:rPr>
                        <w:t>: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3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061924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Cie</w:t>
                      </w:r>
                      <w:r w:rsidRPr="00061924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t>n</w:t>
                      </w:r>
                      <w:r w:rsidRPr="00061924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cias </w:t>
                      </w:r>
                      <w:r w:rsidRPr="00061924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t>d</w:t>
                      </w:r>
                      <w:r w:rsidRPr="00061924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e la Educación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</w:p>
                    <w:p w14:paraId="12AED82E" w14:textId="670A157B" w:rsidR="00217ED5" w:rsidRDefault="00217ED5" w:rsidP="004C0788">
                      <w:pPr>
                        <w:pStyle w:val="NormalWeb"/>
                        <w:spacing w:before="0" w:beforeAutospacing="0" w:after="0" w:afterAutospacing="0" w:line="230" w:lineRule="auto"/>
                        <w:ind w:left="14" w:right="43"/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</w:pP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  <w:kern w:val="24"/>
                          <w:sz w:val="22"/>
                          <w:szCs w:val="22"/>
                        </w:rPr>
                        <w:t>Pr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22"/>
                          <w:szCs w:val="22"/>
                        </w:rPr>
                        <w:t>of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es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3"/>
                          <w:kern w:val="24"/>
                          <w:sz w:val="22"/>
                          <w:szCs w:val="22"/>
                        </w:rPr>
                        <w:t>o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  <w:kern w:val="24"/>
                          <w:sz w:val="22"/>
                          <w:szCs w:val="22"/>
                        </w:rPr>
                        <w:t>ra</w:t>
                      </w:r>
                      <w:r w:rsidRPr="00036E9C"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  <w:sz w:val="22"/>
                          <w:szCs w:val="22"/>
                        </w:rPr>
                        <w:t>:</w:t>
                      </w:r>
                      <w:r w:rsidRPr="00036E9C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  <w:t>Enith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  <w:t xml:space="preserve"> América Palacios </w:t>
                      </w:r>
                      <w:r w:rsidRPr="00036E9C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  <w:t>Mosquera</w:t>
                      </w:r>
                    </w:p>
                    <w:p w14:paraId="4AA6C593" w14:textId="0B6A2F51" w:rsidR="00217ED5" w:rsidRPr="00BB447C" w:rsidRDefault="00217ED5" w:rsidP="004C0788">
                      <w:pPr>
                        <w:pStyle w:val="NormalWeb"/>
                        <w:spacing w:before="0" w:beforeAutospacing="0" w:after="0" w:afterAutospacing="0" w:line="230" w:lineRule="auto"/>
                        <w:ind w:left="14" w:right="43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B447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pacing w:val="-2"/>
                          <w:kern w:val="24"/>
                          <w:sz w:val="22"/>
                          <w:szCs w:val="22"/>
                        </w:rPr>
                        <w:t>Ana Mercedes</w:t>
                      </w:r>
                      <w:r w:rsidR="007548C2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pacing w:val="-2"/>
                          <w:kern w:val="24"/>
                          <w:sz w:val="22"/>
                          <w:szCs w:val="22"/>
                        </w:rPr>
                        <w:t xml:space="preserve"> Sarria Palacio</w:t>
                      </w:r>
                    </w:p>
                    <w:p w14:paraId="58A81CEC" w14:textId="77777777" w:rsidR="00217ED5" w:rsidRPr="00061924" w:rsidRDefault="00217ED5" w:rsidP="004C0788">
                      <w:pPr>
                        <w:pStyle w:val="NormalWeb"/>
                        <w:spacing w:before="14" w:beforeAutospacing="0" w:after="0" w:afterAutospacing="0" w:line="274" w:lineRule="exact"/>
                        <w:ind w:left="14" w:right="43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  <w:kern w:val="24"/>
                          <w:sz w:val="22"/>
                          <w:szCs w:val="22"/>
                        </w:rPr>
                        <w:t>P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e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  <w:kern w:val="24"/>
                          <w:sz w:val="22"/>
                          <w:szCs w:val="22"/>
                        </w:rPr>
                        <w:t>r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i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22"/>
                          <w:szCs w:val="22"/>
                        </w:rPr>
                        <w:t>od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o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5"/>
                          <w:kern w:val="24"/>
                          <w:sz w:val="22"/>
                          <w:szCs w:val="22"/>
                        </w:rPr>
                        <w:t>A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ca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3"/>
                          <w:kern w:val="24"/>
                          <w:sz w:val="22"/>
                          <w:szCs w:val="22"/>
                        </w:rPr>
                        <w:t>d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é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  <w:kern w:val="24"/>
                          <w:sz w:val="22"/>
                          <w:szCs w:val="22"/>
                        </w:rPr>
                        <w:t>m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ic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  <w:kern w:val="24"/>
                          <w:sz w:val="22"/>
                          <w:szCs w:val="22"/>
                        </w:rPr>
                        <w:t>o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  <w:p w14:paraId="446A7D20" w14:textId="77777777" w:rsidR="00217ED5" w:rsidRPr="00061924" w:rsidRDefault="00217ED5" w:rsidP="004C0788">
                      <w:pPr>
                        <w:pStyle w:val="NormalWeb"/>
                        <w:spacing w:before="0" w:beforeAutospacing="0" w:after="0" w:afterAutospacing="0" w:line="244" w:lineRule="auto"/>
                        <w:ind w:left="14" w:right="1771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49"/>
                          <w:kern w:val="24"/>
                          <w:sz w:val="22"/>
                          <w:szCs w:val="22"/>
                        </w:rPr>
                      </w:pP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  <w:kern w:val="24"/>
                          <w:sz w:val="22"/>
                          <w:szCs w:val="22"/>
                        </w:rPr>
                        <w:t>C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R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3"/>
                          <w:kern w:val="24"/>
                          <w:sz w:val="22"/>
                          <w:szCs w:val="22"/>
                        </w:rPr>
                        <w:t>E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22"/>
                          <w:szCs w:val="22"/>
                        </w:rPr>
                        <w:t>D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  <w:kern w:val="24"/>
                          <w:sz w:val="22"/>
                          <w:szCs w:val="22"/>
                        </w:rPr>
                        <w:t>I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TO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3"/>
                          <w:kern w:val="24"/>
                          <w:sz w:val="22"/>
                          <w:szCs w:val="22"/>
                        </w:rPr>
                        <w:t>S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t xml:space="preserve"> 4</w:t>
                      </w:r>
                    </w:p>
                    <w:p w14:paraId="444F03F9" w14:textId="77777777" w:rsidR="00217ED5" w:rsidRPr="00061924" w:rsidRDefault="00217ED5" w:rsidP="004C0788">
                      <w:pPr>
                        <w:pStyle w:val="NormalWeb"/>
                        <w:spacing w:before="0" w:beforeAutospacing="0" w:after="0" w:afterAutospacing="0" w:line="244" w:lineRule="auto"/>
                        <w:ind w:left="14" w:right="1771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22"/>
                          <w:szCs w:val="22"/>
                        </w:rPr>
                        <w:t>H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OR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  <w:kern w:val="24"/>
                          <w:sz w:val="22"/>
                          <w:szCs w:val="22"/>
                        </w:rPr>
                        <w:t>A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22"/>
                          <w:szCs w:val="22"/>
                        </w:rPr>
                        <w:t>S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s-MX"/>
                        </w:rPr>
                        <w:t xml:space="preserve"> Semanales</w:t>
                      </w: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26584F03" w14:textId="77777777" w:rsidR="00217ED5" w:rsidRPr="00061924" w:rsidRDefault="00217ED5" w:rsidP="004C0788">
                      <w:pPr>
                        <w:pStyle w:val="NormalWeb"/>
                        <w:spacing w:before="0" w:beforeAutospacing="0" w:after="0" w:afterAutospacing="0" w:line="244" w:lineRule="auto"/>
                        <w:ind w:left="14" w:right="1771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HTD </w:t>
                      </w:r>
                    </w:p>
                    <w:p w14:paraId="24DBDA9E" w14:textId="77777777" w:rsidR="00217ED5" w:rsidRPr="00061924" w:rsidRDefault="00217ED5" w:rsidP="004C0788">
                      <w:pPr>
                        <w:pStyle w:val="NormalWeb"/>
                        <w:spacing w:before="0" w:beforeAutospacing="0" w:after="0" w:afterAutospacing="0" w:line="244" w:lineRule="auto"/>
                        <w:ind w:left="14" w:right="1771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619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HTI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223444" w14:textId="77777777" w:rsidR="002612A9" w:rsidRPr="00C61C34" w:rsidRDefault="002612A9" w:rsidP="00DF5DD9">
      <w:pPr>
        <w:spacing w:after="0" w:line="276" w:lineRule="auto"/>
        <w:jc w:val="center"/>
        <w:rPr>
          <w:rFonts w:ascii="Arial" w:hAnsi="Arial" w:cs="Arial"/>
        </w:rPr>
      </w:pPr>
    </w:p>
    <w:p w14:paraId="043C0F24" w14:textId="77777777" w:rsidR="008D2852" w:rsidRPr="00C61C34" w:rsidRDefault="008D2852" w:rsidP="00DF5DD9">
      <w:pPr>
        <w:spacing w:after="0" w:line="276" w:lineRule="auto"/>
        <w:jc w:val="center"/>
        <w:rPr>
          <w:rFonts w:ascii="Arial" w:hAnsi="Arial" w:cs="Arial"/>
          <w:b/>
        </w:rPr>
      </w:pPr>
    </w:p>
    <w:p w14:paraId="0F1D83EA" w14:textId="77777777" w:rsidR="008D2852" w:rsidRPr="00C61C34" w:rsidRDefault="008D2852" w:rsidP="00DF5DD9">
      <w:pPr>
        <w:spacing w:after="0" w:line="276" w:lineRule="auto"/>
        <w:jc w:val="center"/>
        <w:rPr>
          <w:rFonts w:ascii="Arial" w:hAnsi="Arial" w:cs="Arial"/>
          <w:b/>
        </w:rPr>
      </w:pPr>
    </w:p>
    <w:p w14:paraId="7A5A6572" w14:textId="41D1FB72" w:rsidR="008D2852" w:rsidRPr="00C61C34" w:rsidRDefault="008D2852" w:rsidP="00DF5DD9">
      <w:pPr>
        <w:spacing w:after="0" w:line="276" w:lineRule="auto"/>
        <w:jc w:val="center"/>
        <w:rPr>
          <w:rFonts w:ascii="Arial" w:hAnsi="Arial" w:cs="Arial"/>
          <w:b/>
        </w:rPr>
      </w:pPr>
    </w:p>
    <w:p w14:paraId="2FA81DCE" w14:textId="77777777" w:rsidR="006B40E4" w:rsidRPr="00C61C34" w:rsidRDefault="006B40E4" w:rsidP="00DF5DD9">
      <w:pPr>
        <w:spacing w:after="0" w:line="276" w:lineRule="auto"/>
        <w:jc w:val="center"/>
        <w:rPr>
          <w:rFonts w:ascii="Arial" w:hAnsi="Arial" w:cs="Arial"/>
          <w:b/>
        </w:rPr>
      </w:pPr>
    </w:p>
    <w:p w14:paraId="78F2C484" w14:textId="77777777" w:rsidR="008D2852" w:rsidRPr="00C61C34" w:rsidRDefault="008D2852" w:rsidP="00DF5DD9">
      <w:pPr>
        <w:spacing w:after="0" w:line="276" w:lineRule="auto"/>
        <w:jc w:val="center"/>
        <w:rPr>
          <w:rFonts w:ascii="Arial" w:hAnsi="Arial" w:cs="Arial"/>
          <w:b/>
        </w:rPr>
      </w:pPr>
    </w:p>
    <w:p w14:paraId="3F466FF0" w14:textId="77777777" w:rsidR="004C0788" w:rsidRPr="00C61C34" w:rsidRDefault="004C0788" w:rsidP="00DF5DD9">
      <w:pPr>
        <w:spacing w:after="0" w:line="276" w:lineRule="auto"/>
        <w:jc w:val="center"/>
        <w:rPr>
          <w:rFonts w:ascii="Arial" w:hAnsi="Arial" w:cs="Arial"/>
          <w:b/>
        </w:rPr>
      </w:pPr>
      <w:r w:rsidRPr="00C61C34">
        <w:rPr>
          <w:rFonts w:ascii="Arial" w:hAnsi="Arial" w:cs="Arial"/>
          <w:b/>
        </w:rPr>
        <w:t>GUÍA PROGRÁMATICA</w:t>
      </w:r>
      <w:r w:rsidR="002612A9" w:rsidRPr="00C61C34">
        <w:rPr>
          <w:rFonts w:ascii="Arial" w:hAnsi="Arial" w:cs="Arial"/>
          <w:b/>
        </w:rPr>
        <w:t xml:space="preserve"> </w:t>
      </w:r>
    </w:p>
    <w:p w14:paraId="0C4110C6" w14:textId="77777777" w:rsidR="002612A9" w:rsidRPr="00C61C34" w:rsidRDefault="002612A9" w:rsidP="00DF5DD9">
      <w:pPr>
        <w:spacing w:after="0" w:line="276" w:lineRule="auto"/>
        <w:jc w:val="center"/>
        <w:rPr>
          <w:rFonts w:ascii="Arial" w:hAnsi="Arial" w:cs="Arial"/>
          <w:b/>
        </w:rPr>
      </w:pPr>
    </w:p>
    <w:p w14:paraId="5C1BB378" w14:textId="6D6004FF" w:rsidR="002612A9" w:rsidRPr="00C61C34" w:rsidRDefault="00666447" w:rsidP="00DF5DD9">
      <w:pPr>
        <w:pStyle w:val="Textoindependiente2"/>
        <w:spacing w:after="0" w:line="276" w:lineRule="auto"/>
        <w:jc w:val="center"/>
        <w:rPr>
          <w:rFonts w:ascii="Arial" w:hAnsi="Arial" w:cs="Arial"/>
          <w:b/>
          <w:bCs/>
        </w:rPr>
      </w:pPr>
      <w:r w:rsidRPr="00C61C34">
        <w:rPr>
          <w:rFonts w:ascii="Arial" w:hAnsi="Arial" w:cs="Arial"/>
          <w:b/>
          <w:bCs/>
        </w:rPr>
        <w:t>HISTORICIDAD</w:t>
      </w:r>
    </w:p>
    <w:p w14:paraId="2DC0E3A1" w14:textId="16A91B20" w:rsidR="00DF1521" w:rsidRPr="00C61C34" w:rsidRDefault="00DF5DD9" w:rsidP="00DF5DD9">
      <w:pPr>
        <w:pStyle w:val="Ttulo1"/>
        <w:spacing w:line="276" w:lineRule="auto"/>
        <w:rPr>
          <w:rFonts w:cs="Arial"/>
          <w:sz w:val="22"/>
          <w:szCs w:val="22"/>
        </w:rPr>
      </w:pPr>
      <w:r w:rsidRPr="00C61C34">
        <w:rPr>
          <w:rFonts w:cs="Arial"/>
          <w:sz w:val="22"/>
          <w:szCs w:val="22"/>
        </w:rPr>
        <w:t>I</w:t>
      </w:r>
      <w:r w:rsidR="00666447" w:rsidRPr="00C61C34">
        <w:rPr>
          <w:rFonts w:cs="Arial"/>
          <w:sz w:val="22"/>
          <w:szCs w:val="22"/>
        </w:rPr>
        <w:t xml:space="preserve">. </w:t>
      </w:r>
      <w:r w:rsidR="004C0788" w:rsidRPr="00C61C34">
        <w:rPr>
          <w:rFonts w:cs="Arial"/>
          <w:sz w:val="22"/>
          <w:szCs w:val="22"/>
        </w:rPr>
        <w:t xml:space="preserve">DESCRIPCIÓN DEL CURSO: </w:t>
      </w:r>
    </w:p>
    <w:p w14:paraId="65BB3AD0" w14:textId="77777777" w:rsidR="00DF5DD9" w:rsidRPr="00C61C34" w:rsidRDefault="00DF5DD9" w:rsidP="00DF5DD9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1AE51AEE" w14:textId="03FAF31F" w:rsidR="007065C7" w:rsidRPr="00C61C34" w:rsidRDefault="00CF498D" w:rsidP="00DF5DD9">
      <w:pPr>
        <w:spacing w:after="0" w:line="276" w:lineRule="auto"/>
        <w:jc w:val="both"/>
        <w:rPr>
          <w:rFonts w:ascii="Arial" w:hAnsi="Arial" w:cs="Arial"/>
        </w:rPr>
      </w:pPr>
      <w:r w:rsidRPr="00C61C34">
        <w:rPr>
          <w:rFonts w:ascii="Arial" w:eastAsia="Times New Roman" w:hAnsi="Arial" w:cs="Arial"/>
          <w:bCs/>
          <w:color w:val="000000"/>
        </w:rPr>
        <w:t>Para el desarrollo de este curso, s</w:t>
      </w:r>
      <w:r w:rsidR="006B40E4" w:rsidRPr="00C61C34">
        <w:rPr>
          <w:rFonts w:ascii="Arial" w:eastAsia="Times New Roman" w:hAnsi="Arial" w:cs="Arial"/>
          <w:bCs/>
          <w:color w:val="000000"/>
        </w:rPr>
        <w:t xml:space="preserve">e </w:t>
      </w:r>
      <w:r w:rsidR="00AC65A3" w:rsidRPr="00C61C34">
        <w:rPr>
          <w:rFonts w:ascii="Arial" w:eastAsia="Times New Roman" w:hAnsi="Arial" w:cs="Arial"/>
          <w:bCs/>
          <w:color w:val="000000"/>
        </w:rPr>
        <w:t>pretende comprender cómo afecta</w:t>
      </w:r>
      <w:r w:rsidR="006B40E4" w:rsidRPr="00C61C34">
        <w:rPr>
          <w:rFonts w:ascii="Arial" w:eastAsia="Times New Roman" w:hAnsi="Arial" w:cs="Arial"/>
          <w:bCs/>
          <w:color w:val="000000"/>
        </w:rPr>
        <w:t xml:space="preserve"> el contexto histórico cultural y disciplinar en la educación, </w:t>
      </w:r>
      <w:r w:rsidR="00AC65A3" w:rsidRPr="00C61C34">
        <w:rPr>
          <w:rFonts w:ascii="Arial" w:eastAsia="Times New Roman" w:hAnsi="Arial" w:cs="Arial"/>
          <w:bCs/>
          <w:color w:val="000000"/>
        </w:rPr>
        <w:t xml:space="preserve">y </w:t>
      </w:r>
      <w:r w:rsidR="006B40E4" w:rsidRPr="00C61C34">
        <w:rPr>
          <w:rFonts w:ascii="Arial" w:eastAsia="Times New Roman" w:hAnsi="Arial" w:cs="Arial"/>
          <w:bCs/>
          <w:color w:val="000000"/>
        </w:rPr>
        <w:t>la incidencia de esos contextos en la comprensión de la realidad, representada en la construcción de la noción de modernidad a lo largo del tiempo</w:t>
      </w:r>
      <w:r w:rsidR="00F978FD" w:rsidRPr="00C61C34">
        <w:rPr>
          <w:rFonts w:ascii="Arial" w:eastAsia="Times New Roman" w:hAnsi="Arial" w:cs="Arial"/>
          <w:bCs/>
          <w:color w:val="000000"/>
        </w:rPr>
        <w:t>, buscando fomentar</w:t>
      </w:r>
      <w:r w:rsidR="00615E84" w:rsidRPr="00C61C34">
        <w:rPr>
          <w:rFonts w:ascii="Arial" w:eastAsia="Times New Roman" w:hAnsi="Arial" w:cs="Arial"/>
          <w:bCs/>
          <w:color w:val="000000"/>
        </w:rPr>
        <w:t xml:space="preserve"> en el doctorante</w:t>
      </w:r>
      <w:r w:rsidR="00BC79EB" w:rsidRPr="00C61C34">
        <w:rPr>
          <w:rFonts w:ascii="Arial" w:eastAsia="Times New Roman" w:hAnsi="Arial" w:cs="Arial"/>
          <w:bCs/>
          <w:color w:val="000000"/>
        </w:rPr>
        <w:t xml:space="preserve"> de Ciencias </w:t>
      </w:r>
      <w:r w:rsidR="00615E84" w:rsidRPr="00C61C34">
        <w:rPr>
          <w:rFonts w:ascii="Arial" w:eastAsia="Times New Roman" w:hAnsi="Arial" w:cs="Arial"/>
          <w:bCs/>
          <w:color w:val="000000"/>
        </w:rPr>
        <w:t xml:space="preserve"> </w:t>
      </w:r>
      <w:r w:rsidR="00BC79EB" w:rsidRPr="00C61C34">
        <w:rPr>
          <w:rFonts w:ascii="Arial" w:eastAsia="Times New Roman" w:hAnsi="Arial" w:cs="Arial"/>
          <w:bCs/>
          <w:color w:val="000000"/>
        </w:rPr>
        <w:t>de la Educación,</w:t>
      </w:r>
      <w:r w:rsidR="004664F1" w:rsidRPr="00C61C34">
        <w:rPr>
          <w:rFonts w:ascii="Arial" w:eastAsia="Times New Roman" w:hAnsi="Arial" w:cs="Arial"/>
          <w:bCs/>
          <w:color w:val="000000"/>
        </w:rPr>
        <w:t xml:space="preserve"> </w:t>
      </w:r>
      <w:r w:rsidR="00615E84" w:rsidRPr="00C61C34">
        <w:rPr>
          <w:rFonts w:ascii="Arial" w:eastAsia="Times New Roman" w:hAnsi="Arial" w:cs="Arial"/>
          <w:bCs/>
          <w:color w:val="000000"/>
        </w:rPr>
        <w:t xml:space="preserve">un conocimiento </w:t>
      </w:r>
      <w:r w:rsidR="00F978FD" w:rsidRPr="00C61C34">
        <w:rPr>
          <w:rFonts w:ascii="Arial" w:eastAsia="Times New Roman" w:hAnsi="Arial" w:cs="Arial"/>
          <w:bCs/>
          <w:color w:val="000000"/>
        </w:rPr>
        <w:t>critico reflexivo</w:t>
      </w:r>
      <w:r w:rsidR="00615E84" w:rsidRPr="00C61C34">
        <w:rPr>
          <w:rFonts w:ascii="Arial" w:eastAsia="Times New Roman" w:hAnsi="Arial" w:cs="Arial"/>
          <w:bCs/>
          <w:color w:val="000000"/>
        </w:rPr>
        <w:t xml:space="preserve"> y a la v</w:t>
      </w:r>
      <w:r w:rsidR="00F978FD" w:rsidRPr="00C61C34">
        <w:rPr>
          <w:rFonts w:ascii="Arial" w:eastAsia="Times New Roman" w:hAnsi="Arial" w:cs="Arial"/>
          <w:bCs/>
          <w:color w:val="000000"/>
        </w:rPr>
        <w:t>ez problemático y activo de la historia c</w:t>
      </w:r>
      <w:r w:rsidR="00E07B1A" w:rsidRPr="00C61C34">
        <w:rPr>
          <w:rFonts w:ascii="Arial" w:eastAsia="Times New Roman" w:hAnsi="Arial" w:cs="Arial"/>
          <w:bCs/>
          <w:color w:val="000000"/>
        </w:rPr>
        <w:t>ontemporánea, dotándole</w:t>
      </w:r>
      <w:r w:rsidR="00615E84" w:rsidRPr="00C61C34">
        <w:rPr>
          <w:rFonts w:ascii="Arial" w:eastAsia="Times New Roman" w:hAnsi="Arial" w:cs="Arial"/>
          <w:bCs/>
          <w:color w:val="000000"/>
        </w:rPr>
        <w:t xml:space="preserve"> recursos intelectuales para comprender en su compleja dimensión los problemas, proyectados en el presente, d</w:t>
      </w:r>
      <w:r w:rsidRPr="00C61C34">
        <w:rPr>
          <w:rFonts w:ascii="Arial" w:eastAsia="Times New Roman" w:hAnsi="Arial" w:cs="Arial"/>
          <w:bCs/>
          <w:color w:val="000000"/>
        </w:rPr>
        <w:t>e las sociedades contemporáneas individualmente diversas</w:t>
      </w:r>
      <w:r w:rsidR="00DE505F" w:rsidRPr="00C61C34">
        <w:rPr>
          <w:rFonts w:ascii="Arial" w:eastAsia="Times New Roman" w:hAnsi="Arial" w:cs="Arial"/>
          <w:bCs/>
          <w:color w:val="000000"/>
        </w:rPr>
        <w:t xml:space="preserve"> y </w:t>
      </w:r>
      <w:r w:rsidR="00DE505F" w:rsidRPr="00C61C34">
        <w:rPr>
          <w:rFonts w:ascii="Arial" w:hAnsi="Arial" w:cs="Arial"/>
        </w:rPr>
        <w:t>enmarcadas</w:t>
      </w:r>
      <w:r w:rsidRPr="00C61C34">
        <w:rPr>
          <w:rFonts w:ascii="Arial" w:hAnsi="Arial" w:cs="Arial"/>
        </w:rPr>
        <w:t xml:space="preserve"> en el proceso de transformación de la educación</w:t>
      </w:r>
      <w:r w:rsidR="008854B7" w:rsidRPr="00C61C34">
        <w:rPr>
          <w:rFonts w:ascii="Arial" w:hAnsi="Arial" w:cs="Arial"/>
        </w:rPr>
        <w:t>.</w:t>
      </w:r>
      <w:r w:rsidR="00262E57" w:rsidRPr="00C61C34">
        <w:rPr>
          <w:rFonts w:ascii="Arial" w:hAnsi="Arial" w:cs="Arial"/>
        </w:rPr>
        <w:t xml:space="preserve"> </w:t>
      </w:r>
    </w:p>
    <w:p w14:paraId="4A2D9402" w14:textId="0B87FC25" w:rsidR="00E37CD1" w:rsidRPr="00C61C34" w:rsidRDefault="00E37CD1" w:rsidP="00635495">
      <w:pPr>
        <w:spacing w:after="0" w:line="276" w:lineRule="auto"/>
        <w:jc w:val="both"/>
        <w:rPr>
          <w:rFonts w:ascii="Arial" w:hAnsi="Arial" w:cs="Arial"/>
        </w:rPr>
      </w:pPr>
    </w:p>
    <w:p w14:paraId="1601B55D" w14:textId="5BC2C799" w:rsidR="006160AA" w:rsidRPr="00C61C34" w:rsidRDefault="00BE5EB9" w:rsidP="00635495">
      <w:pPr>
        <w:spacing w:after="0"/>
        <w:jc w:val="both"/>
        <w:rPr>
          <w:rFonts w:ascii="Arial" w:eastAsia="Times New Roman" w:hAnsi="Arial" w:cs="Arial"/>
          <w:bCs/>
          <w:color w:val="000000"/>
        </w:rPr>
      </w:pPr>
      <w:r w:rsidRPr="00C61C34">
        <w:rPr>
          <w:rFonts w:ascii="Arial" w:eastAsia="Times New Roman" w:hAnsi="Arial" w:cs="Arial"/>
          <w:bCs/>
          <w:color w:val="000000"/>
        </w:rPr>
        <w:t>Lo anterior se sustentar</w:t>
      </w:r>
      <w:r w:rsidR="006160AA" w:rsidRPr="00C61C34">
        <w:rPr>
          <w:rFonts w:ascii="Arial" w:eastAsia="Times New Roman" w:hAnsi="Arial" w:cs="Arial"/>
          <w:bCs/>
          <w:color w:val="000000"/>
        </w:rPr>
        <w:t>á con la auscultaci</w:t>
      </w:r>
      <w:r w:rsidR="00E07B1A" w:rsidRPr="00C61C34">
        <w:rPr>
          <w:rFonts w:ascii="Arial" w:eastAsia="Times New Roman" w:hAnsi="Arial" w:cs="Arial"/>
          <w:bCs/>
          <w:color w:val="000000"/>
        </w:rPr>
        <w:t>ón de diferentes bases de datos</w:t>
      </w:r>
      <w:r w:rsidR="00583480" w:rsidRPr="00C61C34">
        <w:rPr>
          <w:rFonts w:ascii="Arial" w:eastAsia="Times New Roman" w:hAnsi="Arial" w:cs="Arial"/>
          <w:bCs/>
          <w:color w:val="000000"/>
        </w:rPr>
        <w:t xml:space="preserve"> durante el curso</w:t>
      </w:r>
      <w:r w:rsidR="003B2923" w:rsidRPr="00C61C34">
        <w:rPr>
          <w:rFonts w:ascii="Arial" w:eastAsia="Times New Roman" w:hAnsi="Arial" w:cs="Arial"/>
          <w:bCs/>
          <w:color w:val="000000"/>
        </w:rPr>
        <w:t>,</w:t>
      </w:r>
      <w:r w:rsidR="00583480" w:rsidRPr="00C61C34">
        <w:rPr>
          <w:rFonts w:ascii="Arial" w:eastAsia="Times New Roman" w:hAnsi="Arial" w:cs="Arial"/>
          <w:bCs/>
          <w:color w:val="000000"/>
        </w:rPr>
        <w:t xml:space="preserve"> </w:t>
      </w:r>
      <w:r w:rsidR="006160AA" w:rsidRPr="00C61C34">
        <w:rPr>
          <w:rFonts w:ascii="Arial" w:eastAsia="Times New Roman" w:hAnsi="Arial" w:cs="Arial"/>
          <w:bCs/>
          <w:color w:val="000000"/>
        </w:rPr>
        <w:t>en el que para el d</w:t>
      </w:r>
      <w:r w:rsidR="00EC5500" w:rsidRPr="00C61C34">
        <w:rPr>
          <w:rFonts w:ascii="Arial" w:eastAsia="Times New Roman" w:hAnsi="Arial" w:cs="Arial"/>
          <w:bCs/>
          <w:color w:val="000000"/>
        </w:rPr>
        <w:t xml:space="preserve">esarrollo de este se realizarán </w:t>
      </w:r>
      <w:r w:rsidR="00E37CD1" w:rsidRPr="00C61C34">
        <w:rPr>
          <w:rFonts w:ascii="Arial" w:eastAsia="Times New Roman" w:hAnsi="Arial" w:cs="Arial"/>
          <w:bCs/>
          <w:color w:val="000000"/>
        </w:rPr>
        <w:t>análisis crítico reflexivos</w:t>
      </w:r>
      <w:r w:rsidR="006160AA" w:rsidRPr="00C61C34">
        <w:rPr>
          <w:rFonts w:ascii="Arial" w:eastAsia="Times New Roman" w:hAnsi="Arial" w:cs="Arial"/>
          <w:bCs/>
          <w:color w:val="000000"/>
        </w:rPr>
        <w:t xml:space="preserve"> de las diferentes temáticas </w:t>
      </w:r>
      <w:r w:rsidR="00E07B1A" w:rsidRPr="00C61C34">
        <w:rPr>
          <w:rFonts w:ascii="Arial" w:eastAsia="Times New Roman" w:hAnsi="Arial" w:cs="Arial"/>
          <w:bCs/>
          <w:color w:val="000000"/>
        </w:rPr>
        <w:t xml:space="preserve">que sustentan </w:t>
      </w:r>
      <w:r w:rsidR="006160AA" w:rsidRPr="00C61C34">
        <w:rPr>
          <w:rFonts w:ascii="Arial" w:eastAsia="Times New Roman" w:hAnsi="Arial" w:cs="Arial"/>
          <w:bCs/>
          <w:color w:val="000000"/>
        </w:rPr>
        <w:t>el mismo</w:t>
      </w:r>
      <w:r w:rsidR="00961FB4" w:rsidRPr="00C61C34">
        <w:rPr>
          <w:rFonts w:ascii="Arial" w:eastAsia="Times New Roman" w:hAnsi="Arial" w:cs="Arial"/>
          <w:bCs/>
          <w:color w:val="000000"/>
        </w:rPr>
        <w:t>,</w:t>
      </w:r>
      <w:r w:rsidRPr="00C61C34">
        <w:rPr>
          <w:rFonts w:ascii="Arial" w:eastAsia="Times New Roman" w:hAnsi="Arial" w:cs="Arial"/>
          <w:bCs/>
        </w:rPr>
        <w:t xml:space="preserve"> respaldado </w:t>
      </w:r>
      <w:r w:rsidR="00961FB4" w:rsidRPr="00C61C34">
        <w:rPr>
          <w:rFonts w:ascii="Arial" w:eastAsia="Times New Roman" w:hAnsi="Arial" w:cs="Arial"/>
          <w:bCs/>
        </w:rPr>
        <w:t xml:space="preserve"> </w:t>
      </w:r>
      <w:r w:rsidR="00961FB4" w:rsidRPr="00C61C34">
        <w:rPr>
          <w:rFonts w:ascii="Arial" w:eastAsia="Times New Roman" w:hAnsi="Arial" w:cs="Arial"/>
          <w:bCs/>
          <w:color w:val="000000"/>
        </w:rPr>
        <w:t>por algunos autores como Paulo Freire, 1997</w:t>
      </w:r>
      <w:r w:rsidR="00EC5500" w:rsidRPr="00C61C34">
        <w:rPr>
          <w:rFonts w:ascii="Arial" w:eastAsia="Times New Roman" w:hAnsi="Arial" w:cs="Arial"/>
          <w:bCs/>
          <w:color w:val="000000"/>
        </w:rPr>
        <w:t xml:space="preserve"> en el </w:t>
      </w:r>
      <w:r w:rsidR="00961FB4" w:rsidRPr="00C61C34">
        <w:rPr>
          <w:rFonts w:ascii="Arial" w:eastAsia="Times New Roman" w:hAnsi="Arial" w:cs="Arial"/>
          <w:bCs/>
          <w:color w:val="000000"/>
        </w:rPr>
        <w:t xml:space="preserve"> que afirma que las principales herencias del pensamiento a tener en cuenta deben estar asociadas a su función crítica, como proceso que debe nutrirse de la realidad del presente en pos de reconstruir continuamente sus métodos educativos, articulados a la práctica educativa</w:t>
      </w:r>
      <w:r w:rsidR="006160AA" w:rsidRPr="00C61C34">
        <w:rPr>
          <w:rFonts w:ascii="Arial" w:eastAsia="Times New Roman" w:hAnsi="Arial" w:cs="Arial"/>
          <w:bCs/>
          <w:color w:val="000000"/>
        </w:rPr>
        <w:t>.</w:t>
      </w:r>
    </w:p>
    <w:p w14:paraId="4499C77D" w14:textId="77777777" w:rsidR="00635495" w:rsidRDefault="00635495" w:rsidP="00635495">
      <w:pPr>
        <w:spacing w:after="0"/>
        <w:jc w:val="both"/>
        <w:rPr>
          <w:rFonts w:ascii="Arial" w:eastAsia="Times New Roman" w:hAnsi="Arial" w:cs="Arial"/>
          <w:bCs/>
          <w:color w:val="000000"/>
        </w:rPr>
      </w:pPr>
    </w:p>
    <w:p w14:paraId="4F1D9E5B" w14:textId="5A86EC50" w:rsidR="00FC1153" w:rsidRPr="00C61C34" w:rsidRDefault="006160AA" w:rsidP="00635495">
      <w:pPr>
        <w:spacing w:after="0"/>
        <w:jc w:val="both"/>
        <w:rPr>
          <w:rFonts w:ascii="Arial" w:eastAsia="Times New Roman" w:hAnsi="Arial" w:cs="Arial"/>
          <w:bCs/>
          <w:color w:val="000000"/>
        </w:rPr>
      </w:pPr>
      <w:r w:rsidRPr="00C61C34">
        <w:rPr>
          <w:rFonts w:ascii="Arial" w:eastAsia="Times New Roman" w:hAnsi="Arial" w:cs="Arial"/>
          <w:bCs/>
          <w:color w:val="000000"/>
        </w:rPr>
        <w:t>Igualmente</w:t>
      </w:r>
      <w:r w:rsidR="00635495">
        <w:rPr>
          <w:rFonts w:ascii="Arial" w:eastAsia="Times New Roman" w:hAnsi="Arial" w:cs="Arial"/>
          <w:bCs/>
          <w:color w:val="000000"/>
        </w:rPr>
        <w:t>,</w:t>
      </w:r>
      <w:r w:rsidRPr="00C61C34">
        <w:rPr>
          <w:rFonts w:ascii="Arial" w:eastAsia="Times New Roman" w:hAnsi="Arial" w:cs="Arial"/>
          <w:bCs/>
          <w:color w:val="000000"/>
        </w:rPr>
        <w:t xml:space="preserve"> afirma</w:t>
      </w:r>
      <w:r w:rsidR="006A6159" w:rsidRPr="00C61C34">
        <w:rPr>
          <w:rFonts w:ascii="Arial" w:eastAsia="Times New Roman" w:hAnsi="Arial" w:cs="Arial"/>
          <w:bCs/>
          <w:color w:val="000000"/>
        </w:rPr>
        <w:t xml:space="preserve"> que un aprendizaje actual debe partir de potenciar la participación popular desde el proceso de educación mediante la construcción de alternativas que respondan a la complejidad del proceso educativo y se articulen con la necesaria actualización en dependencia de contradicciones y exigencias sociales. </w:t>
      </w:r>
    </w:p>
    <w:p w14:paraId="0524941B" w14:textId="77777777" w:rsidR="00635495" w:rsidRDefault="00635495" w:rsidP="00635495">
      <w:pPr>
        <w:spacing w:after="0"/>
        <w:jc w:val="both"/>
        <w:rPr>
          <w:rFonts w:ascii="Arial" w:eastAsia="Times New Roman" w:hAnsi="Arial" w:cs="Arial"/>
          <w:bCs/>
          <w:color w:val="000000"/>
        </w:rPr>
      </w:pPr>
    </w:p>
    <w:p w14:paraId="446F8ACA" w14:textId="66EA5B91" w:rsidR="00BA5E4C" w:rsidRPr="00635495" w:rsidRDefault="00304086" w:rsidP="00635495">
      <w:pPr>
        <w:spacing w:after="0"/>
        <w:jc w:val="both"/>
        <w:rPr>
          <w:rFonts w:ascii="Arial" w:hAnsi="Arial" w:cs="Arial"/>
        </w:rPr>
      </w:pPr>
      <w:r w:rsidRPr="00C61C34">
        <w:rPr>
          <w:rFonts w:ascii="Arial" w:eastAsia="Times New Roman" w:hAnsi="Arial" w:cs="Arial"/>
          <w:bCs/>
          <w:color w:val="000000"/>
        </w:rPr>
        <w:t>De la misma manera</w:t>
      </w:r>
      <w:r w:rsidR="00635495">
        <w:rPr>
          <w:rFonts w:ascii="Arial" w:eastAsia="Times New Roman" w:hAnsi="Arial" w:cs="Arial"/>
          <w:bCs/>
          <w:color w:val="000000"/>
        </w:rPr>
        <w:t>,</w:t>
      </w:r>
      <w:r w:rsidRPr="00C61C34">
        <w:rPr>
          <w:rFonts w:ascii="Arial" w:eastAsia="Times New Roman" w:hAnsi="Arial" w:cs="Arial"/>
          <w:bCs/>
          <w:color w:val="000000"/>
        </w:rPr>
        <w:t xml:space="preserve"> el curso se sustenta en otras bases teóricas</w:t>
      </w:r>
      <w:r w:rsidR="00BF6634" w:rsidRPr="00C61C34">
        <w:rPr>
          <w:rFonts w:ascii="Arial" w:eastAsia="Times New Roman" w:hAnsi="Arial" w:cs="Arial"/>
          <w:bCs/>
          <w:color w:val="000000"/>
        </w:rPr>
        <w:t xml:space="preserve"> </w:t>
      </w:r>
      <w:r w:rsidR="00BB6C08" w:rsidRPr="00C61C34">
        <w:rPr>
          <w:rFonts w:ascii="Arial" w:eastAsia="Times New Roman" w:hAnsi="Arial" w:cs="Arial"/>
          <w:bCs/>
          <w:color w:val="000000"/>
        </w:rPr>
        <w:t>importantes como</w:t>
      </w:r>
      <w:r w:rsidRPr="00C61C34">
        <w:rPr>
          <w:rFonts w:ascii="Arial" w:eastAsia="Times New Roman" w:hAnsi="Arial" w:cs="Arial"/>
          <w:bCs/>
          <w:color w:val="000000"/>
        </w:rPr>
        <w:t xml:space="preserve"> </w:t>
      </w:r>
      <w:r w:rsidR="00E07B1A" w:rsidRPr="00C61C34">
        <w:rPr>
          <w:rFonts w:ascii="Arial" w:eastAsia="Times New Roman" w:hAnsi="Arial" w:cs="Arial"/>
          <w:bCs/>
          <w:color w:val="000000"/>
        </w:rPr>
        <w:t>las de</w:t>
      </w:r>
      <w:r w:rsidRPr="00C61C34">
        <w:rPr>
          <w:rFonts w:ascii="Arial" w:eastAsia="Times New Roman" w:hAnsi="Arial" w:cs="Arial"/>
          <w:bCs/>
          <w:color w:val="000000"/>
        </w:rPr>
        <w:t xml:space="preserve">: </w:t>
      </w:r>
      <w:r w:rsidR="001C7414" w:rsidRPr="00C61C34">
        <w:rPr>
          <w:rFonts w:ascii="Arial" w:eastAsia="Times New Roman" w:hAnsi="Arial" w:cs="Arial"/>
          <w:bCs/>
          <w:color w:val="000000"/>
        </w:rPr>
        <w:t>Cristina 1996 “Una definición teórico-instrumental de la identidad cultural” en Modelo teó</w:t>
      </w:r>
      <w:r w:rsidR="00E07B1A" w:rsidRPr="00C61C34">
        <w:rPr>
          <w:rFonts w:ascii="Arial" w:eastAsia="Times New Roman" w:hAnsi="Arial" w:cs="Arial"/>
          <w:bCs/>
          <w:color w:val="000000"/>
        </w:rPr>
        <w:t>rico para la identidad cultural</w:t>
      </w:r>
      <w:r w:rsidR="001C7414" w:rsidRPr="00C61C34">
        <w:rPr>
          <w:rFonts w:ascii="Arial" w:eastAsia="Times New Roman" w:hAnsi="Arial" w:cs="Arial"/>
          <w:bCs/>
          <w:color w:val="000000"/>
        </w:rPr>
        <w:t>, Jesús 2000 “Retos culturales de la comunicación en la educación”, La pedagogía histórico-crítica: Primeras aproximaciones, Reimers, F. (2002)</w:t>
      </w:r>
      <w:r w:rsidR="00635495">
        <w:rPr>
          <w:rFonts w:ascii="Arial" w:hAnsi="Arial" w:cs="Arial"/>
        </w:rPr>
        <w:t xml:space="preserve"> </w:t>
      </w:r>
      <w:r w:rsidR="00BA5E4C" w:rsidRPr="00C61C34">
        <w:rPr>
          <w:rFonts w:ascii="Arial" w:eastAsia="Times New Roman" w:hAnsi="Arial" w:cs="Arial"/>
          <w:bCs/>
          <w:color w:val="000000"/>
        </w:rPr>
        <w:t xml:space="preserve">Carlos Alberto 2002 “Grandezas y miserias de la educación latinoamericana del siglo veinte”, Martín-Barbero, </w:t>
      </w:r>
      <w:r w:rsidR="00E07B1A" w:rsidRPr="00C61C34">
        <w:rPr>
          <w:rFonts w:ascii="Arial" w:eastAsia="Times New Roman" w:hAnsi="Arial" w:cs="Arial"/>
          <w:bCs/>
          <w:color w:val="000000"/>
        </w:rPr>
        <w:t>María Esther Aguirre Lora (2013</w:t>
      </w:r>
      <w:r w:rsidR="00BA5E4C" w:rsidRPr="00C61C34">
        <w:rPr>
          <w:rFonts w:ascii="Arial" w:eastAsia="Times New Roman" w:hAnsi="Arial" w:cs="Arial"/>
          <w:bCs/>
          <w:color w:val="000000"/>
        </w:rPr>
        <w:t>) i</w:t>
      </w:r>
      <w:r w:rsidR="00635495">
        <w:rPr>
          <w:rFonts w:ascii="Arial" w:eastAsia="Times New Roman" w:hAnsi="Arial" w:cs="Arial"/>
          <w:bCs/>
          <w:color w:val="000000"/>
        </w:rPr>
        <w:t>n</w:t>
      </w:r>
      <w:r w:rsidR="00E07B1A" w:rsidRPr="00C61C34">
        <w:rPr>
          <w:rFonts w:ascii="Arial" w:eastAsia="Times New Roman" w:hAnsi="Arial" w:cs="Arial"/>
          <w:bCs/>
          <w:color w:val="000000"/>
        </w:rPr>
        <w:t>apropiadas desde la historia</w:t>
      </w:r>
      <w:r w:rsidR="00BA5E4C" w:rsidRPr="00C61C34">
        <w:rPr>
          <w:rFonts w:ascii="Arial" w:eastAsia="Times New Roman" w:hAnsi="Arial" w:cs="Arial"/>
          <w:bCs/>
          <w:color w:val="000000"/>
        </w:rPr>
        <w:t>, la educación y la cult</w:t>
      </w:r>
      <w:r w:rsidR="00E07B1A" w:rsidRPr="00C61C34">
        <w:rPr>
          <w:rFonts w:ascii="Arial" w:eastAsia="Times New Roman" w:hAnsi="Arial" w:cs="Arial"/>
          <w:bCs/>
          <w:color w:val="000000"/>
        </w:rPr>
        <w:t>ura,</w:t>
      </w:r>
      <w:r w:rsidR="00BA5E4C" w:rsidRPr="00C61C34">
        <w:rPr>
          <w:rFonts w:ascii="Arial" w:eastAsia="Times New Roman" w:hAnsi="Arial" w:cs="Arial"/>
          <w:bCs/>
          <w:color w:val="000000"/>
        </w:rPr>
        <w:t xml:space="preserve"> Derm</w:t>
      </w:r>
      <w:r w:rsidR="00D93C0B" w:rsidRPr="00C61C34">
        <w:rPr>
          <w:rFonts w:ascii="Arial" w:eastAsia="Times New Roman" w:hAnsi="Arial" w:cs="Arial"/>
          <w:bCs/>
          <w:color w:val="000000"/>
        </w:rPr>
        <w:t>eval Saviani</w:t>
      </w:r>
      <w:r w:rsidR="00BA5E4C" w:rsidRPr="00C61C34">
        <w:rPr>
          <w:rFonts w:ascii="Arial" w:eastAsia="Times New Roman" w:hAnsi="Arial" w:cs="Arial"/>
          <w:bCs/>
          <w:color w:val="000000"/>
        </w:rPr>
        <w:t>(2018) . Distintas escu</w:t>
      </w:r>
      <w:r w:rsidR="00875D5A" w:rsidRPr="00C61C34">
        <w:rPr>
          <w:rFonts w:ascii="Arial" w:eastAsia="Times New Roman" w:hAnsi="Arial" w:cs="Arial"/>
          <w:bCs/>
          <w:color w:val="000000"/>
        </w:rPr>
        <w:t>elas, diferentes oportunidades</w:t>
      </w:r>
      <w:r w:rsidR="00E07B1A" w:rsidRPr="00C61C34">
        <w:rPr>
          <w:rFonts w:ascii="Arial" w:eastAsia="Times New Roman" w:hAnsi="Arial" w:cs="Arial"/>
          <w:bCs/>
          <w:color w:val="000000"/>
        </w:rPr>
        <w:t>, Moacir Gadotti (2003) historia de las ideas pedagógicas.</w:t>
      </w:r>
    </w:p>
    <w:p w14:paraId="3090DD14" w14:textId="77777777" w:rsidR="00635495" w:rsidRDefault="00635495" w:rsidP="00DF5DD9">
      <w:pPr>
        <w:pStyle w:val="Textoindependiente2"/>
        <w:spacing w:after="0" w:line="276" w:lineRule="auto"/>
        <w:jc w:val="both"/>
        <w:rPr>
          <w:rFonts w:ascii="Arial" w:hAnsi="Arial" w:cs="Arial"/>
        </w:rPr>
      </w:pPr>
    </w:p>
    <w:p w14:paraId="20306F39" w14:textId="56DB42E5" w:rsidR="00E81404" w:rsidRPr="00C61C34" w:rsidRDefault="00E81404" w:rsidP="00DF5DD9">
      <w:pPr>
        <w:pStyle w:val="Textoindependiente2"/>
        <w:spacing w:after="0" w:line="276" w:lineRule="auto"/>
        <w:jc w:val="both"/>
        <w:rPr>
          <w:rFonts w:ascii="Arial" w:hAnsi="Arial" w:cs="Arial"/>
          <w:i/>
          <w:iCs/>
        </w:rPr>
      </w:pPr>
      <w:r w:rsidRPr="00C61C34">
        <w:rPr>
          <w:rFonts w:ascii="Arial" w:hAnsi="Arial" w:cs="Arial"/>
        </w:rPr>
        <w:t>La problemática de esta asignatura radica en la absolutización y simplificación de identidades, étnicas, culturales, políticas</w:t>
      </w:r>
      <w:r w:rsidR="00BE6B03" w:rsidRPr="00C61C34">
        <w:rPr>
          <w:rFonts w:ascii="Arial" w:hAnsi="Arial" w:cs="Arial"/>
        </w:rPr>
        <w:t>,</w:t>
      </w:r>
      <w:r w:rsidRPr="00C61C34">
        <w:rPr>
          <w:rFonts w:ascii="Arial" w:hAnsi="Arial" w:cs="Arial"/>
        </w:rPr>
        <w:t xml:space="preserve"> generacionales entre otras</w:t>
      </w:r>
      <w:r w:rsidR="00F26A92" w:rsidRPr="00C61C34">
        <w:rPr>
          <w:rFonts w:ascii="Arial" w:hAnsi="Arial" w:cs="Arial"/>
        </w:rPr>
        <w:t>,</w:t>
      </w:r>
      <w:r w:rsidRPr="00C61C34">
        <w:rPr>
          <w:rFonts w:ascii="Arial" w:hAnsi="Arial" w:cs="Arial"/>
        </w:rPr>
        <w:t xml:space="preserve"> </w:t>
      </w:r>
      <w:r w:rsidR="00F26A92" w:rsidRPr="00C61C34">
        <w:rPr>
          <w:rFonts w:ascii="Arial" w:eastAsia="Calibri" w:hAnsi="Arial" w:cs="Arial"/>
        </w:rPr>
        <w:t xml:space="preserve">y que </w:t>
      </w:r>
      <w:r w:rsidR="001020CD" w:rsidRPr="00C61C34">
        <w:rPr>
          <w:rFonts w:ascii="Arial" w:eastAsia="Calibri" w:hAnsi="Arial" w:cs="Arial"/>
        </w:rPr>
        <w:t>a pesar</w:t>
      </w:r>
      <w:r w:rsidR="00BE6B03" w:rsidRPr="00C61C34">
        <w:rPr>
          <w:rFonts w:ascii="Arial" w:eastAsia="Calibri" w:hAnsi="Arial" w:cs="Arial"/>
        </w:rPr>
        <w:t xml:space="preserve"> que </w:t>
      </w:r>
      <w:r w:rsidRPr="00C61C34">
        <w:rPr>
          <w:rFonts w:ascii="Arial" w:eastAsia="Calibri" w:hAnsi="Arial" w:cs="Arial"/>
        </w:rPr>
        <w:t xml:space="preserve">tienden a interrelacionarse entre ellas, a la vez </w:t>
      </w:r>
      <w:r w:rsidR="004C3757" w:rsidRPr="00C61C34">
        <w:rPr>
          <w:rFonts w:ascii="Arial" w:eastAsia="Calibri" w:hAnsi="Arial" w:cs="Arial"/>
        </w:rPr>
        <w:t xml:space="preserve">son </w:t>
      </w:r>
      <w:r w:rsidR="00C81AF5" w:rsidRPr="00C61C34">
        <w:rPr>
          <w:rFonts w:ascii="Arial" w:eastAsia="Calibri" w:hAnsi="Arial" w:cs="Arial"/>
        </w:rPr>
        <w:t>influenciadas por un</w:t>
      </w:r>
      <w:r w:rsidR="00427284" w:rsidRPr="00C61C34">
        <w:rPr>
          <w:rFonts w:ascii="Arial" w:eastAsia="Calibri" w:hAnsi="Arial" w:cs="Arial"/>
        </w:rPr>
        <w:t xml:space="preserve"> referente </w:t>
      </w:r>
      <w:r w:rsidR="001020CD" w:rsidRPr="00C61C34">
        <w:rPr>
          <w:rFonts w:ascii="Arial" w:eastAsia="Calibri" w:hAnsi="Arial" w:cs="Arial"/>
        </w:rPr>
        <w:t>sociocultural común</w:t>
      </w:r>
      <w:r w:rsidRPr="00C61C34">
        <w:rPr>
          <w:rFonts w:ascii="Arial" w:eastAsia="Calibri" w:hAnsi="Arial" w:cs="Arial"/>
        </w:rPr>
        <w:t xml:space="preserve"> </w:t>
      </w:r>
      <w:r w:rsidR="00E07B1A" w:rsidRPr="00C61C34">
        <w:rPr>
          <w:rFonts w:ascii="Arial" w:eastAsia="Calibri" w:hAnsi="Arial" w:cs="Arial"/>
        </w:rPr>
        <w:t>y</w:t>
      </w:r>
      <w:r w:rsidR="00667DED" w:rsidRPr="00C61C34">
        <w:rPr>
          <w:rFonts w:ascii="Arial" w:eastAsia="Calibri" w:hAnsi="Arial" w:cs="Arial"/>
        </w:rPr>
        <w:t xml:space="preserve"> </w:t>
      </w:r>
      <w:r w:rsidR="001020CD" w:rsidRPr="00C61C34">
        <w:rPr>
          <w:rFonts w:ascii="Arial" w:eastAsia="Calibri" w:hAnsi="Arial" w:cs="Arial"/>
        </w:rPr>
        <w:t xml:space="preserve">diverso en </w:t>
      </w:r>
      <w:r w:rsidR="00AC65A3" w:rsidRPr="00C61C34">
        <w:rPr>
          <w:rFonts w:ascii="Arial" w:eastAsia="Calibri" w:hAnsi="Arial" w:cs="Arial"/>
        </w:rPr>
        <w:t xml:space="preserve">el que se </w:t>
      </w:r>
      <w:r w:rsidR="00875D5A" w:rsidRPr="00C61C34">
        <w:rPr>
          <w:rFonts w:ascii="Arial" w:eastAsia="Calibri" w:hAnsi="Arial" w:cs="Arial"/>
        </w:rPr>
        <w:t xml:space="preserve">apuntan </w:t>
      </w:r>
      <w:r w:rsidR="0074189C" w:rsidRPr="00C61C34">
        <w:rPr>
          <w:rFonts w:ascii="Arial" w:eastAsia="Calibri" w:hAnsi="Arial" w:cs="Arial"/>
        </w:rPr>
        <w:t xml:space="preserve">continuamente en </w:t>
      </w:r>
      <w:r w:rsidR="00BE6B03" w:rsidRPr="00C61C34">
        <w:rPr>
          <w:rFonts w:ascii="Arial" w:eastAsia="Calibri" w:hAnsi="Arial" w:cs="Arial"/>
        </w:rPr>
        <w:t xml:space="preserve">muchas oportunidades </w:t>
      </w:r>
      <w:r w:rsidR="00667DED" w:rsidRPr="00C61C34">
        <w:rPr>
          <w:rFonts w:ascii="Arial" w:eastAsia="Calibri" w:hAnsi="Arial" w:cs="Arial"/>
        </w:rPr>
        <w:t>con resultados inesperados</w:t>
      </w:r>
      <w:r w:rsidR="004C3757" w:rsidRPr="00C61C34">
        <w:rPr>
          <w:rFonts w:ascii="Arial" w:eastAsia="Calibri" w:hAnsi="Arial" w:cs="Arial"/>
        </w:rPr>
        <w:t xml:space="preserve"> o poco gratificantes. </w:t>
      </w:r>
      <w:r w:rsidR="00667DED" w:rsidRPr="00C61C34">
        <w:rPr>
          <w:rFonts w:ascii="Arial" w:eastAsia="Calibri" w:hAnsi="Arial" w:cs="Arial"/>
        </w:rPr>
        <w:t xml:space="preserve"> </w:t>
      </w:r>
    </w:p>
    <w:p w14:paraId="08B924E4" w14:textId="77777777" w:rsidR="00DF5DD9" w:rsidRPr="00C61C34" w:rsidRDefault="00DF5DD9" w:rsidP="00DF5DD9">
      <w:pPr>
        <w:spacing w:after="0" w:line="276" w:lineRule="auto"/>
        <w:jc w:val="both"/>
        <w:rPr>
          <w:rFonts w:ascii="Arial" w:eastAsia="Calibri" w:hAnsi="Arial" w:cs="Arial"/>
        </w:rPr>
      </w:pPr>
    </w:p>
    <w:p w14:paraId="6FBF04B7" w14:textId="79FB7935" w:rsidR="00413AD0" w:rsidRPr="00C61C34" w:rsidRDefault="00413AD0" w:rsidP="00DF5DD9">
      <w:pPr>
        <w:spacing w:after="0" w:line="276" w:lineRule="auto"/>
        <w:jc w:val="both"/>
        <w:rPr>
          <w:rFonts w:ascii="Arial" w:eastAsia="Calibri" w:hAnsi="Arial" w:cs="Arial"/>
        </w:rPr>
      </w:pPr>
      <w:r w:rsidRPr="00C61C34">
        <w:rPr>
          <w:rFonts w:ascii="Arial" w:eastAsia="Calibri" w:hAnsi="Arial" w:cs="Arial"/>
        </w:rPr>
        <w:t xml:space="preserve">La </w:t>
      </w:r>
      <w:r w:rsidR="00AC0599" w:rsidRPr="00C61C34">
        <w:rPr>
          <w:rFonts w:ascii="Arial" w:eastAsia="Calibri" w:hAnsi="Arial" w:cs="Arial"/>
        </w:rPr>
        <w:t>importancia</w:t>
      </w:r>
      <w:r w:rsidRPr="00C61C34">
        <w:rPr>
          <w:rFonts w:ascii="Arial" w:eastAsia="Calibri" w:hAnsi="Arial" w:cs="Arial"/>
        </w:rPr>
        <w:t xml:space="preserve"> de esta asignatura</w:t>
      </w:r>
      <w:r w:rsidR="00F26A92" w:rsidRPr="00C61C34">
        <w:rPr>
          <w:rFonts w:ascii="Arial" w:eastAsia="Calibri" w:hAnsi="Arial" w:cs="Arial"/>
        </w:rPr>
        <w:t xml:space="preserve"> </w:t>
      </w:r>
      <w:r w:rsidR="00EC5500" w:rsidRPr="00C61C34">
        <w:rPr>
          <w:rFonts w:ascii="Arial" w:eastAsia="Calibri" w:hAnsi="Arial" w:cs="Arial"/>
        </w:rPr>
        <w:t>reside</w:t>
      </w:r>
      <w:r w:rsidR="00F26A92" w:rsidRPr="00C61C34">
        <w:rPr>
          <w:rFonts w:ascii="Arial" w:eastAsia="Calibri" w:hAnsi="Arial" w:cs="Arial"/>
        </w:rPr>
        <w:t xml:space="preserve">, </w:t>
      </w:r>
      <w:r w:rsidRPr="00C61C34">
        <w:rPr>
          <w:rFonts w:ascii="Arial" w:eastAsia="Calibri" w:hAnsi="Arial" w:cs="Arial"/>
        </w:rPr>
        <w:t>en que el proceso educativo no sólo debe c</w:t>
      </w:r>
      <w:r w:rsidR="00AC0599" w:rsidRPr="00C61C34">
        <w:rPr>
          <w:rFonts w:ascii="Arial" w:eastAsia="Calibri" w:hAnsi="Arial" w:cs="Arial"/>
        </w:rPr>
        <w:t>onsolidar un espacio de aprendi</w:t>
      </w:r>
      <w:r w:rsidRPr="00C61C34">
        <w:rPr>
          <w:rFonts w:ascii="Arial" w:eastAsia="Calibri" w:hAnsi="Arial" w:cs="Arial"/>
        </w:rPr>
        <w:t xml:space="preserve">zaje cognoscitivo, sino que debe propiciar una </w:t>
      </w:r>
      <w:r w:rsidR="00AC0599" w:rsidRPr="00C61C34">
        <w:rPr>
          <w:rFonts w:ascii="Arial" w:eastAsia="Calibri" w:hAnsi="Arial" w:cs="Arial"/>
        </w:rPr>
        <w:t>experiencia cultural, política</w:t>
      </w:r>
      <w:r w:rsidRPr="00C61C34">
        <w:rPr>
          <w:rFonts w:ascii="Arial" w:eastAsia="Calibri" w:hAnsi="Arial" w:cs="Arial"/>
        </w:rPr>
        <w:t xml:space="preserve">, </w:t>
      </w:r>
      <w:r w:rsidR="00AC0599" w:rsidRPr="00C61C34">
        <w:rPr>
          <w:rFonts w:ascii="Arial" w:eastAsia="Calibri" w:hAnsi="Arial" w:cs="Arial"/>
        </w:rPr>
        <w:t xml:space="preserve">ética, ideológica </w:t>
      </w:r>
      <w:r w:rsidR="00AC65A3" w:rsidRPr="00C61C34">
        <w:rPr>
          <w:rFonts w:ascii="Arial" w:eastAsia="Calibri" w:hAnsi="Arial" w:cs="Arial"/>
        </w:rPr>
        <w:t xml:space="preserve">entre otros, </w:t>
      </w:r>
      <w:r w:rsidRPr="00C61C34">
        <w:rPr>
          <w:rFonts w:ascii="Arial" w:eastAsia="Calibri" w:hAnsi="Arial" w:cs="Arial"/>
        </w:rPr>
        <w:t xml:space="preserve"> en la que los </w:t>
      </w:r>
      <w:r w:rsidR="00AC0599" w:rsidRPr="00C61C34">
        <w:rPr>
          <w:rFonts w:ascii="Arial" w:eastAsia="Calibri" w:hAnsi="Arial" w:cs="Arial"/>
        </w:rPr>
        <w:t>sujetos puedan percibir, proble</w:t>
      </w:r>
      <w:r w:rsidRPr="00C61C34">
        <w:rPr>
          <w:rFonts w:ascii="Arial" w:eastAsia="Calibri" w:hAnsi="Arial" w:cs="Arial"/>
        </w:rPr>
        <w:t>matizar, resignificar y transformar cr</w:t>
      </w:r>
      <w:r w:rsidR="00B3518A" w:rsidRPr="00C61C34">
        <w:rPr>
          <w:rFonts w:ascii="Arial" w:eastAsia="Calibri" w:hAnsi="Arial" w:cs="Arial"/>
        </w:rPr>
        <w:t xml:space="preserve">íticamente su realidad social, desde </w:t>
      </w:r>
      <w:r w:rsidRPr="00C61C34">
        <w:rPr>
          <w:rFonts w:ascii="Arial" w:eastAsia="Calibri" w:hAnsi="Arial" w:cs="Arial"/>
        </w:rPr>
        <w:t xml:space="preserve">la articulación de los saberes con las prácticas y las vivencias culturales, desde la cotidianidad y los diferentes ámbitos de </w:t>
      </w:r>
      <w:r w:rsidR="00AC0599" w:rsidRPr="00C61C34">
        <w:rPr>
          <w:rFonts w:ascii="Arial" w:eastAsia="Calibri" w:hAnsi="Arial" w:cs="Arial"/>
        </w:rPr>
        <w:t>socialización en los que educan</w:t>
      </w:r>
      <w:r w:rsidRPr="00C61C34">
        <w:rPr>
          <w:rFonts w:ascii="Arial" w:eastAsia="Calibri" w:hAnsi="Arial" w:cs="Arial"/>
        </w:rPr>
        <w:t xml:space="preserve">do/educador participan, </w:t>
      </w:r>
      <w:r w:rsidR="00AC0599" w:rsidRPr="00C61C34">
        <w:rPr>
          <w:rFonts w:ascii="Arial" w:eastAsia="Calibri" w:hAnsi="Arial" w:cs="Arial"/>
        </w:rPr>
        <w:t>aportando</w:t>
      </w:r>
      <w:r w:rsidRPr="00C61C34">
        <w:rPr>
          <w:rFonts w:ascii="Arial" w:eastAsia="Calibri" w:hAnsi="Arial" w:cs="Arial"/>
        </w:rPr>
        <w:t xml:space="preserve"> un aprendizaje di</w:t>
      </w:r>
      <w:r w:rsidR="00AC0599" w:rsidRPr="00C61C34">
        <w:rPr>
          <w:rFonts w:ascii="Arial" w:eastAsia="Calibri" w:hAnsi="Arial" w:cs="Arial"/>
        </w:rPr>
        <w:t>verso y comprometi</w:t>
      </w:r>
      <w:r w:rsidRPr="00C61C34">
        <w:rPr>
          <w:rFonts w:ascii="Arial" w:eastAsia="Calibri" w:hAnsi="Arial" w:cs="Arial"/>
        </w:rPr>
        <w:t>do con las problemáticas y realidades de sus espacios sociales.</w:t>
      </w:r>
    </w:p>
    <w:p w14:paraId="3F65F19F" w14:textId="77777777" w:rsidR="00E07B1A" w:rsidRPr="00C61C34" w:rsidRDefault="00E07B1A" w:rsidP="00DF5DD9">
      <w:pPr>
        <w:spacing w:after="0" w:line="276" w:lineRule="auto"/>
        <w:jc w:val="both"/>
        <w:rPr>
          <w:rFonts w:ascii="Arial" w:eastAsia="Calibri" w:hAnsi="Arial" w:cs="Arial"/>
        </w:rPr>
      </w:pPr>
    </w:p>
    <w:p w14:paraId="473B5852" w14:textId="77777777" w:rsidR="00C744E6" w:rsidRPr="00C61C34" w:rsidRDefault="00C744E6" w:rsidP="00C744E6">
      <w:pPr>
        <w:spacing w:after="0" w:line="276" w:lineRule="auto"/>
        <w:jc w:val="both"/>
        <w:rPr>
          <w:rFonts w:ascii="Arial" w:eastAsia="Calibri" w:hAnsi="Arial" w:cs="Arial"/>
        </w:rPr>
      </w:pPr>
      <w:r w:rsidRPr="00C61C34">
        <w:rPr>
          <w:rFonts w:ascii="Arial" w:eastAsia="Calibri" w:hAnsi="Arial" w:cs="Arial"/>
        </w:rPr>
        <w:t xml:space="preserve">De tal manera se hace indispensable que el estudiante se apropie de su proceso formativo e interiorice la coherencia entre políticas culturales y políticas educacionales, </w:t>
      </w:r>
    </w:p>
    <w:p w14:paraId="7195CC71" w14:textId="77777777" w:rsidR="00C744E6" w:rsidRPr="00C61C34" w:rsidRDefault="00C744E6" w:rsidP="00C744E6">
      <w:pPr>
        <w:spacing w:after="0" w:line="276" w:lineRule="auto"/>
        <w:jc w:val="both"/>
        <w:rPr>
          <w:rFonts w:ascii="Arial" w:eastAsia="Calibri" w:hAnsi="Arial" w:cs="Arial"/>
        </w:rPr>
      </w:pPr>
      <w:r w:rsidRPr="00C61C34">
        <w:rPr>
          <w:rFonts w:ascii="Arial" w:eastAsia="Calibri" w:hAnsi="Arial" w:cs="Arial"/>
        </w:rPr>
        <w:t xml:space="preserve">que aseguren la perdurabilidad de un enfoque integrado, en el que educación y cultura </w:t>
      </w:r>
    </w:p>
    <w:p w14:paraId="4AB82FC9" w14:textId="31645822" w:rsidR="00C744E6" w:rsidRPr="00C61C34" w:rsidRDefault="00C744E6" w:rsidP="00C744E6">
      <w:pPr>
        <w:spacing w:after="0" w:line="276" w:lineRule="auto"/>
        <w:jc w:val="both"/>
        <w:rPr>
          <w:rFonts w:ascii="Arial" w:eastAsia="Calibri" w:hAnsi="Arial" w:cs="Arial"/>
        </w:rPr>
      </w:pPr>
      <w:r w:rsidRPr="00C61C34">
        <w:rPr>
          <w:rFonts w:ascii="Arial" w:eastAsia="Calibri" w:hAnsi="Arial" w:cs="Arial"/>
        </w:rPr>
        <w:t>se articulen en pos de prácticas comunes, rescatando al sujeto con sus aprendizajes y conocimientos previos, así como con sus tradiciones populares y culturales más diversas.</w:t>
      </w:r>
    </w:p>
    <w:p w14:paraId="25EA9BE3" w14:textId="154108AC" w:rsidR="00C744E6" w:rsidRPr="00C61C34" w:rsidRDefault="00C744E6" w:rsidP="00DF5DD9">
      <w:pPr>
        <w:spacing w:after="0" w:line="276" w:lineRule="auto"/>
        <w:jc w:val="both"/>
        <w:rPr>
          <w:rFonts w:ascii="Arial" w:eastAsia="Calibri" w:hAnsi="Arial" w:cs="Arial"/>
        </w:rPr>
      </w:pPr>
    </w:p>
    <w:p w14:paraId="0D1D8D52" w14:textId="6152F9BA" w:rsidR="004F7BEC" w:rsidRPr="00C61C34" w:rsidRDefault="004F7BEC" w:rsidP="004F7BEC">
      <w:pPr>
        <w:spacing w:after="0"/>
        <w:jc w:val="both"/>
        <w:rPr>
          <w:rFonts w:ascii="Arial" w:hAnsi="Arial" w:cs="Arial"/>
        </w:rPr>
      </w:pPr>
      <w:r w:rsidRPr="00C61C34">
        <w:rPr>
          <w:rFonts w:ascii="Arial" w:hAnsi="Arial" w:cs="Arial"/>
        </w:rPr>
        <w:t xml:space="preserve">La presente guía está estructurada con unos objetivos general y específicos, unos contenidos programáticos que están compuestos por cuatro unidades, las cuales están organizadas a su vez con un indicador de desempeño, las competencias a desarrollar </w:t>
      </w:r>
    </w:p>
    <w:p w14:paraId="10CC1116" w14:textId="3ED85E7F" w:rsidR="004F7BEC" w:rsidRPr="00C61C34" w:rsidRDefault="004F7BEC" w:rsidP="004F7BEC">
      <w:pPr>
        <w:spacing w:after="0"/>
        <w:jc w:val="both"/>
        <w:rPr>
          <w:rFonts w:ascii="Arial" w:hAnsi="Arial" w:cs="Arial"/>
        </w:rPr>
      </w:pPr>
      <w:r w:rsidRPr="00C61C34">
        <w:rPr>
          <w:rFonts w:ascii="Arial" w:hAnsi="Arial" w:cs="Arial"/>
        </w:rPr>
        <w:t xml:space="preserve">por los estudiantes, los ejes temáticos, las actividades que se desarrollarán en clase y las actividades independientes que realizarán los estudiantes de manera autónoma. De igual manera, se encontrará </w:t>
      </w:r>
      <w:r w:rsidR="00C744E6" w:rsidRPr="00C61C34">
        <w:rPr>
          <w:rFonts w:ascii="Arial" w:hAnsi="Arial" w:cs="Arial"/>
        </w:rPr>
        <w:t xml:space="preserve">la contribución que este curso </w:t>
      </w:r>
      <w:r w:rsidRPr="00C61C34">
        <w:rPr>
          <w:rFonts w:ascii="Arial" w:hAnsi="Arial" w:cs="Arial"/>
        </w:rPr>
        <w:t xml:space="preserve">hará al perfil del doctor </w:t>
      </w:r>
      <w:r w:rsidR="00C744E6" w:rsidRPr="00C61C34">
        <w:rPr>
          <w:rFonts w:ascii="Arial" w:hAnsi="Arial" w:cs="Arial"/>
        </w:rPr>
        <w:t xml:space="preserve">en Ciencias de la Educación, </w:t>
      </w:r>
      <w:r w:rsidRPr="00C61C34">
        <w:rPr>
          <w:rFonts w:ascii="Arial" w:hAnsi="Arial" w:cs="Arial"/>
        </w:rPr>
        <w:t>el sistema de evaluación a utilizar en el desarrollo del curso, la metodología del curso, las materiales y metodología de estudio, el cronograma de las actividades y una bibliografía organizada por unidades que garantizará el desarrollo de toda la temática que se va a ver en el año que dure el curso.</w:t>
      </w:r>
    </w:p>
    <w:p w14:paraId="244D2D2C" w14:textId="77777777" w:rsidR="00DF5DD9" w:rsidRPr="00C61C34" w:rsidRDefault="00DF5DD9" w:rsidP="00DF5DD9">
      <w:pPr>
        <w:pStyle w:val="Textoindependiente2"/>
        <w:spacing w:after="0" w:line="276" w:lineRule="auto"/>
        <w:jc w:val="both"/>
        <w:rPr>
          <w:rFonts w:ascii="Arial" w:hAnsi="Arial" w:cs="Arial"/>
          <w:b/>
        </w:rPr>
      </w:pPr>
    </w:p>
    <w:p w14:paraId="202471F5" w14:textId="3FCAC385" w:rsidR="004C0788" w:rsidRPr="00C61C34" w:rsidRDefault="00DF5DD9" w:rsidP="00DF5DD9">
      <w:pPr>
        <w:pStyle w:val="Textoindependiente2"/>
        <w:spacing w:after="0" w:line="276" w:lineRule="auto"/>
        <w:jc w:val="both"/>
        <w:rPr>
          <w:rFonts w:ascii="Arial" w:hAnsi="Arial" w:cs="Arial"/>
          <w:b/>
        </w:rPr>
      </w:pPr>
      <w:r w:rsidRPr="00C61C34">
        <w:rPr>
          <w:rFonts w:ascii="Arial" w:hAnsi="Arial" w:cs="Arial"/>
          <w:b/>
        </w:rPr>
        <w:t xml:space="preserve">II. </w:t>
      </w:r>
      <w:r w:rsidR="004C0788" w:rsidRPr="00C61C34">
        <w:rPr>
          <w:rFonts w:ascii="Arial" w:hAnsi="Arial" w:cs="Arial"/>
          <w:b/>
        </w:rPr>
        <w:t>DESTINATARIOS</w:t>
      </w:r>
      <w:r w:rsidR="00F03CCF" w:rsidRPr="00C61C34">
        <w:rPr>
          <w:rFonts w:ascii="Arial" w:hAnsi="Arial" w:cs="Arial"/>
          <w:b/>
        </w:rPr>
        <w:t>:</w:t>
      </w:r>
    </w:p>
    <w:p w14:paraId="31347AED" w14:textId="77777777" w:rsidR="00F03CCF" w:rsidRPr="00C61C34" w:rsidRDefault="00F03CCF" w:rsidP="00DF5DD9">
      <w:pPr>
        <w:pStyle w:val="Textoindependiente2"/>
        <w:spacing w:after="0" w:line="276" w:lineRule="auto"/>
        <w:jc w:val="both"/>
        <w:rPr>
          <w:rFonts w:ascii="Arial" w:hAnsi="Arial" w:cs="Arial"/>
        </w:rPr>
      </w:pPr>
    </w:p>
    <w:p w14:paraId="455CB568" w14:textId="3C5D5022" w:rsidR="00DF1521" w:rsidRPr="00C61C34" w:rsidRDefault="00F03CCF" w:rsidP="00DF5DD9">
      <w:pPr>
        <w:pStyle w:val="Textoindependiente2"/>
        <w:spacing w:after="0" w:line="276" w:lineRule="auto"/>
        <w:jc w:val="both"/>
        <w:rPr>
          <w:rFonts w:ascii="Arial" w:hAnsi="Arial" w:cs="Arial"/>
        </w:rPr>
      </w:pPr>
      <w:r w:rsidRPr="00C61C34">
        <w:rPr>
          <w:rFonts w:ascii="Arial" w:hAnsi="Arial" w:cs="Arial"/>
        </w:rPr>
        <w:t xml:space="preserve">El proyecto de formación planteado a través de esta guía programática está dirigido a estudiantes del segundo año </w:t>
      </w:r>
      <w:r w:rsidR="00AC65A3" w:rsidRPr="00C61C34">
        <w:rPr>
          <w:rFonts w:ascii="Arial" w:hAnsi="Arial" w:cs="Arial"/>
        </w:rPr>
        <w:t xml:space="preserve">del </w:t>
      </w:r>
      <w:r w:rsidRPr="00C61C34">
        <w:rPr>
          <w:rFonts w:ascii="Arial" w:hAnsi="Arial" w:cs="Arial"/>
        </w:rPr>
        <w:t>Programa Doctorado en Ciencias de la Educación</w:t>
      </w:r>
      <w:r w:rsidR="00EA7B2A" w:rsidRPr="00C61C34">
        <w:rPr>
          <w:rFonts w:ascii="Arial" w:hAnsi="Arial" w:cs="Arial"/>
        </w:rPr>
        <w:t xml:space="preserve"> </w:t>
      </w:r>
      <w:r w:rsidR="002A7E70" w:rsidRPr="00C61C34">
        <w:rPr>
          <w:rFonts w:ascii="Arial" w:hAnsi="Arial" w:cs="Arial"/>
        </w:rPr>
        <w:t xml:space="preserve">de la </w:t>
      </w:r>
      <w:r w:rsidR="00EA7B2A" w:rsidRPr="00C61C34">
        <w:rPr>
          <w:rFonts w:ascii="Arial" w:hAnsi="Arial" w:cs="Arial"/>
        </w:rPr>
        <w:t>Universidad Tecnológica del Chocó.</w:t>
      </w:r>
    </w:p>
    <w:p w14:paraId="10A8326C" w14:textId="77777777" w:rsidR="00DF1521" w:rsidRPr="00C61C34" w:rsidRDefault="00DF1521" w:rsidP="00DF5DD9">
      <w:pPr>
        <w:pStyle w:val="Textoindependiente2"/>
        <w:spacing w:after="0" w:line="276" w:lineRule="auto"/>
        <w:jc w:val="both"/>
        <w:rPr>
          <w:rFonts w:ascii="Arial" w:hAnsi="Arial" w:cs="Arial"/>
          <w:b/>
        </w:rPr>
      </w:pPr>
    </w:p>
    <w:p w14:paraId="1FA31255" w14:textId="60BB8EEF" w:rsidR="004C0788" w:rsidRPr="00C61C34" w:rsidRDefault="00114472" w:rsidP="00DF5DD9">
      <w:pPr>
        <w:pStyle w:val="Ttulo1"/>
        <w:spacing w:line="276" w:lineRule="auto"/>
        <w:rPr>
          <w:rFonts w:cs="Arial"/>
          <w:sz w:val="22"/>
          <w:szCs w:val="22"/>
        </w:rPr>
      </w:pPr>
      <w:r w:rsidRPr="00C61C34">
        <w:rPr>
          <w:rFonts w:cs="Arial"/>
          <w:sz w:val="22"/>
          <w:szCs w:val="22"/>
        </w:rPr>
        <w:t>I</w:t>
      </w:r>
      <w:r w:rsidR="00DF5DD9" w:rsidRPr="00C61C34">
        <w:rPr>
          <w:rFonts w:cs="Arial"/>
          <w:sz w:val="22"/>
          <w:szCs w:val="22"/>
        </w:rPr>
        <w:t>II</w:t>
      </w:r>
      <w:r w:rsidRPr="00C61C34">
        <w:rPr>
          <w:rFonts w:cs="Arial"/>
          <w:sz w:val="22"/>
          <w:szCs w:val="22"/>
        </w:rPr>
        <w:t xml:space="preserve">. </w:t>
      </w:r>
      <w:r w:rsidR="004C0788" w:rsidRPr="00C61C34">
        <w:rPr>
          <w:rFonts w:cs="Arial"/>
          <w:sz w:val="22"/>
          <w:szCs w:val="22"/>
        </w:rPr>
        <w:t>OBJETIVOS</w:t>
      </w:r>
    </w:p>
    <w:p w14:paraId="419DBF0D" w14:textId="77777777" w:rsidR="00951EB8" w:rsidRPr="00C61C34" w:rsidRDefault="00951EB8" w:rsidP="00DF5DD9">
      <w:pPr>
        <w:spacing w:after="0" w:line="276" w:lineRule="auto"/>
        <w:rPr>
          <w:rFonts w:ascii="Arial" w:hAnsi="Arial" w:cs="Arial"/>
          <w:b/>
        </w:rPr>
      </w:pPr>
    </w:p>
    <w:p w14:paraId="0E0FB53A" w14:textId="77777777" w:rsidR="007D75CE" w:rsidRPr="00C61C34" w:rsidRDefault="005C7387" w:rsidP="00DF5DD9">
      <w:pPr>
        <w:spacing w:after="0" w:line="276" w:lineRule="auto"/>
        <w:rPr>
          <w:rFonts w:ascii="Arial" w:hAnsi="Arial" w:cs="Arial"/>
        </w:rPr>
      </w:pPr>
      <w:r w:rsidRPr="00C61C34">
        <w:rPr>
          <w:rFonts w:ascii="Arial" w:hAnsi="Arial" w:cs="Arial"/>
          <w:b/>
        </w:rPr>
        <w:t>General</w:t>
      </w:r>
      <w:r w:rsidRPr="00C61C34">
        <w:rPr>
          <w:rFonts w:ascii="Arial" w:hAnsi="Arial" w:cs="Arial"/>
        </w:rPr>
        <w:t xml:space="preserve">: </w:t>
      </w:r>
    </w:p>
    <w:p w14:paraId="17F7640C" w14:textId="487519EB" w:rsidR="00A566E3" w:rsidRPr="00C61C34" w:rsidRDefault="00DF5DD9" w:rsidP="00DF5DD9">
      <w:pPr>
        <w:spacing w:after="0" w:line="276" w:lineRule="auto"/>
        <w:jc w:val="both"/>
        <w:rPr>
          <w:rFonts w:ascii="Arial" w:hAnsi="Arial" w:cs="Arial"/>
        </w:rPr>
      </w:pPr>
      <w:r w:rsidRPr="00C61C34">
        <w:rPr>
          <w:rFonts w:ascii="Arial" w:hAnsi="Arial" w:cs="Arial"/>
        </w:rPr>
        <w:t>P</w:t>
      </w:r>
      <w:r w:rsidR="00A566E3" w:rsidRPr="00C61C34">
        <w:rPr>
          <w:rFonts w:ascii="Arial" w:hAnsi="Arial" w:cs="Arial"/>
        </w:rPr>
        <w:t>roporcionar un conocimiento racional y crítico del pasado de la humanidad</w:t>
      </w:r>
      <w:r w:rsidR="00D93C0B" w:rsidRPr="00C61C34">
        <w:rPr>
          <w:rFonts w:ascii="Arial" w:hAnsi="Arial" w:cs="Arial"/>
        </w:rPr>
        <w:t xml:space="preserve"> en el contexto educativo,</w:t>
      </w:r>
      <w:r w:rsidR="00A566E3" w:rsidRPr="00C61C34">
        <w:rPr>
          <w:rFonts w:ascii="Arial" w:hAnsi="Arial" w:cs="Arial"/>
        </w:rPr>
        <w:t xml:space="preserve"> con la finalidad que el individuo y la sociedad en genera</w:t>
      </w:r>
      <w:r w:rsidR="00A04324" w:rsidRPr="00C61C34">
        <w:rPr>
          <w:rFonts w:ascii="Arial" w:hAnsi="Arial" w:cs="Arial"/>
        </w:rPr>
        <w:t>l puedan comprender el presente</w:t>
      </w:r>
      <w:r w:rsidR="00D93C0B" w:rsidRPr="00C61C34">
        <w:rPr>
          <w:rFonts w:ascii="Arial" w:hAnsi="Arial" w:cs="Arial"/>
        </w:rPr>
        <w:t>,</w:t>
      </w:r>
      <w:r w:rsidR="00A04324" w:rsidRPr="00C61C34">
        <w:rPr>
          <w:rFonts w:ascii="Arial" w:hAnsi="Arial" w:cs="Arial"/>
        </w:rPr>
        <w:t xml:space="preserve"> </w:t>
      </w:r>
      <w:r w:rsidR="007D75CE" w:rsidRPr="00C61C34">
        <w:rPr>
          <w:rFonts w:ascii="Arial" w:hAnsi="Arial" w:cs="Arial"/>
        </w:rPr>
        <w:t>obteniendo</w:t>
      </w:r>
      <w:r w:rsidR="00A566E3" w:rsidRPr="00C61C34">
        <w:rPr>
          <w:rFonts w:ascii="Arial" w:hAnsi="Arial" w:cs="Arial"/>
        </w:rPr>
        <w:t xml:space="preserve"> resultados positivos del razonamiento crítico y del pensamiento divergente en las cuestiones referentes al conocimiento histórico, cultural y social</w:t>
      </w:r>
      <w:r w:rsidR="00A04324" w:rsidRPr="00C61C34">
        <w:rPr>
          <w:rFonts w:ascii="Arial" w:hAnsi="Arial" w:cs="Arial"/>
        </w:rPr>
        <w:t xml:space="preserve">. </w:t>
      </w:r>
      <w:r w:rsidR="00A566E3" w:rsidRPr="00C61C34">
        <w:rPr>
          <w:rFonts w:ascii="Arial" w:hAnsi="Arial" w:cs="Arial"/>
        </w:rPr>
        <w:t xml:space="preserve"> </w:t>
      </w:r>
    </w:p>
    <w:p w14:paraId="5FBCECCC" w14:textId="77777777" w:rsidR="00635495" w:rsidRDefault="00635495" w:rsidP="00DF5DD9">
      <w:pPr>
        <w:spacing w:after="0" w:line="276" w:lineRule="auto"/>
        <w:jc w:val="both"/>
        <w:rPr>
          <w:rFonts w:ascii="Arial" w:hAnsi="Arial" w:cs="Arial"/>
          <w:b/>
        </w:rPr>
      </w:pPr>
    </w:p>
    <w:p w14:paraId="7B6AE151" w14:textId="40964C87" w:rsidR="006B40E4" w:rsidRPr="00C61C34" w:rsidRDefault="005C7387" w:rsidP="00DF5DD9">
      <w:pPr>
        <w:spacing w:after="0" w:line="276" w:lineRule="auto"/>
        <w:jc w:val="both"/>
        <w:rPr>
          <w:rFonts w:ascii="Arial" w:hAnsi="Arial" w:cs="Arial"/>
          <w:b/>
        </w:rPr>
      </w:pPr>
      <w:r w:rsidRPr="00C61C34">
        <w:rPr>
          <w:rFonts w:ascii="Arial" w:hAnsi="Arial" w:cs="Arial"/>
          <w:b/>
        </w:rPr>
        <w:t>Objetivos Específicos:</w:t>
      </w:r>
    </w:p>
    <w:p w14:paraId="63CE1231" w14:textId="739CDE54" w:rsidR="006B40E4" w:rsidRPr="00C61C34" w:rsidRDefault="006B40E4" w:rsidP="00DF5DD9">
      <w:pPr>
        <w:pStyle w:val="Prrafodelista"/>
        <w:numPr>
          <w:ilvl w:val="0"/>
          <w:numId w:val="4"/>
        </w:numPr>
        <w:spacing w:before="240" w:after="0"/>
        <w:jc w:val="both"/>
        <w:rPr>
          <w:rFonts w:ascii="Arial" w:eastAsia="Calibri" w:hAnsi="Arial" w:cs="Arial"/>
        </w:rPr>
      </w:pPr>
      <w:r w:rsidRPr="00C61C34">
        <w:rPr>
          <w:rFonts w:ascii="Arial" w:eastAsia="Calibri" w:hAnsi="Arial" w:cs="Arial"/>
        </w:rPr>
        <w:t>Formar   en el doctorante en ciencias de la educación un pensamiento histórico, con autonomía y construcción de su propia representación del pasado, al mismo tiempo que pueda ser capaz de contextualizar o juzgar los hechos históricos, consciente de la distancia que los separa del presente.</w:t>
      </w:r>
    </w:p>
    <w:p w14:paraId="03E99B28" w14:textId="6CF9FB20" w:rsidR="00236141" w:rsidRPr="00C61C34" w:rsidRDefault="00236141" w:rsidP="00DF5DD9">
      <w:pPr>
        <w:pStyle w:val="Prrafodelista"/>
        <w:numPr>
          <w:ilvl w:val="0"/>
          <w:numId w:val="4"/>
        </w:numPr>
        <w:spacing w:before="240" w:after="0"/>
        <w:jc w:val="both"/>
        <w:rPr>
          <w:rFonts w:ascii="Arial" w:eastAsia="Calibri" w:hAnsi="Arial" w:cs="Arial"/>
        </w:rPr>
      </w:pPr>
      <w:r w:rsidRPr="00C61C34">
        <w:rPr>
          <w:rFonts w:ascii="Arial" w:eastAsia="Calibri" w:hAnsi="Arial" w:cs="Arial"/>
        </w:rPr>
        <w:lastRenderedPageBreak/>
        <w:t>Potenciar en el pr</w:t>
      </w:r>
      <w:r w:rsidR="00AC65A3" w:rsidRPr="00C61C34">
        <w:rPr>
          <w:rFonts w:ascii="Arial" w:eastAsia="Calibri" w:hAnsi="Arial" w:cs="Arial"/>
        </w:rPr>
        <w:t xml:space="preserve">oceso de enseñanza- aprendizaje, </w:t>
      </w:r>
      <w:r w:rsidRPr="00C61C34">
        <w:rPr>
          <w:rFonts w:ascii="Arial" w:eastAsia="Calibri" w:hAnsi="Arial" w:cs="Arial"/>
        </w:rPr>
        <w:t>la aceptación y participación activa en espacios sociales comunes de socialización e interacción cultural en medio de las diferencias.</w:t>
      </w:r>
    </w:p>
    <w:p w14:paraId="434FCEAE" w14:textId="7DE47A7F" w:rsidR="00236141" w:rsidRPr="00C61C34" w:rsidRDefault="00D93C0B" w:rsidP="00DF5DD9">
      <w:pPr>
        <w:pStyle w:val="Prrafodelista"/>
        <w:numPr>
          <w:ilvl w:val="0"/>
          <w:numId w:val="4"/>
        </w:numPr>
        <w:spacing w:before="240" w:after="0"/>
        <w:jc w:val="both"/>
        <w:rPr>
          <w:rFonts w:ascii="Arial" w:eastAsia="Calibri" w:hAnsi="Arial" w:cs="Arial"/>
        </w:rPr>
      </w:pPr>
      <w:r w:rsidRPr="00C61C34">
        <w:rPr>
          <w:rFonts w:ascii="Arial" w:eastAsia="Calibri" w:hAnsi="Arial" w:cs="Arial"/>
        </w:rPr>
        <w:t xml:space="preserve">visibilizar </w:t>
      </w:r>
      <w:r w:rsidR="00236141" w:rsidRPr="00C61C34">
        <w:rPr>
          <w:rFonts w:ascii="Arial" w:eastAsia="Calibri" w:hAnsi="Arial" w:cs="Arial"/>
        </w:rPr>
        <w:t>el reconocimiento de las diferencias étnicas de manera creativa y respetuosa</w:t>
      </w:r>
      <w:r w:rsidR="00AC65A3" w:rsidRPr="00C61C34">
        <w:rPr>
          <w:rFonts w:ascii="Arial" w:eastAsia="Calibri" w:hAnsi="Arial" w:cs="Arial"/>
        </w:rPr>
        <w:t xml:space="preserve">, </w:t>
      </w:r>
      <w:r w:rsidR="00236141" w:rsidRPr="00C61C34">
        <w:rPr>
          <w:rFonts w:ascii="Arial" w:eastAsia="Calibri" w:hAnsi="Arial" w:cs="Arial"/>
        </w:rPr>
        <w:t>enmarcado desde su perspectiva política, social y cultural</w:t>
      </w:r>
      <w:r w:rsidR="00966EA2" w:rsidRPr="00C61C34">
        <w:rPr>
          <w:rFonts w:ascii="Arial" w:eastAsia="Calibri" w:hAnsi="Arial" w:cs="Arial"/>
        </w:rPr>
        <w:t>, mediadas durante el proceso de enseñanza aprendizaje</w:t>
      </w:r>
    </w:p>
    <w:p w14:paraId="3E9EBD6E" w14:textId="3B6D1C79" w:rsidR="00236141" w:rsidRPr="00C61C34" w:rsidRDefault="00236141" w:rsidP="00DF5DD9">
      <w:pPr>
        <w:pStyle w:val="Prrafodelista"/>
        <w:numPr>
          <w:ilvl w:val="0"/>
          <w:numId w:val="4"/>
        </w:numPr>
        <w:spacing w:before="240" w:after="0"/>
        <w:jc w:val="both"/>
        <w:rPr>
          <w:rFonts w:ascii="Arial" w:hAnsi="Arial" w:cs="Arial"/>
          <w:b/>
        </w:rPr>
      </w:pPr>
      <w:r w:rsidRPr="00C61C34">
        <w:rPr>
          <w:rFonts w:ascii="Arial" w:eastAsia="Calibri" w:hAnsi="Arial" w:cs="Arial"/>
        </w:rPr>
        <w:t xml:space="preserve">Reconocer mediante el proceso de enseñanza-aprendizaje las exigencias, retos y desafíos que implica la condición de la postmodernidad para generar o inventar </w:t>
      </w:r>
      <w:r w:rsidR="003E200F" w:rsidRPr="00C61C34">
        <w:rPr>
          <w:rFonts w:ascii="Arial" w:eastAsia="Calibri" w:hAnsi="Arial" w:cs="Arial"/>
        </w:rPr>
        <w:t xml:space="preserve">los </w:t>
      </w:r>
      <w:r w:rsidRPr="00C61C34">
        <w:rPr>
          <w:rFonts w:ascii="Arial" w:eastAsia="Calibri" w:hAnsi="Arial" w:cs="Arial"/>
        </w:rPr>
        <w:t>valores</w:t>
      </w:r>
      <w:r w:rsidR="004C029C" w:rsidRPr="00C61C34">
        <w:rPr>
          <w:rFonts w:ascii="Arial" w:eastAsia="Calibri" w:hAnsi="Arial" w:cs="Arial"/>
        </w:rPr>
        <w:t xml:space="preserve"> éticos y </w:t>
      </w:r>
      <w:r w:rsidR="004161FD" w:rsidRPr="00C61C34">
        <w:rPr>
          <w:rFonts w:ascii="Arial" w:eastAsia="Calibri" w:hAnsi="Arial" w:cs="Arial"/>
        </w:rPr>
        <w:t>humanos</w:t>
      </w:r>
      <w:r w:rsidR="004C029C" w:rsidRPr="00C61C34">
        <w:rPr>
          <w:rFonts w:ascii="Arial" w:eastAsia="Calibri" w:hAnsi="Arial" w:cs="Arial"/>
        </w:rPr>
        <w:t xml:space="preserve"> </w:t>
      </w:r>
    </w:p>
    <w:p w14:paraId="048FCCDA" w14:textId="646BAAA6" w:rsidR="00B57E72" w:rsidRPr="00C61C34" w:rsidRDefault="00B57E72" w:rsidP="00DF5DD9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</w:rPr>
      </w:pPr>
      <w:r w:rsidRPr="00C61C34">
        <w:rPr>
          <w:rFonts w:ascii="Arial" w:hAnsi="Arial" w:cs="Arial"/>
        </w:rPr>
        <w:t>Comprender los distintos procesos temporales y espaciales que se desarrollan en dive</w:t>
      </w:r>
      <w:r w:rsidR="00DF5DD9" w:rsidRPr="00C61C34">
        <w:rPr>
          <w:rFonts w:ascii="Arial" w:hAnsi="Arial" w:cs="Arial"/>
        </w:rPr>
        <w:t>rsos contextos socio culturales.</w:t>
      </w:r>
    </w:p>
    <w:p w14:paraId="65BED12D" w14:textId="77777777" w:rsidR="00DF5DD9" w:rsidRPr="00C61C34" w:rsidRDefault="00DF5DD9" w:rsidP="00DF5DD9">
      <w:pPr>
        <w:pStyle w:val="Prrafodelista"/>
        <w:spacing w:after="0"/>
        <w:ind w:left="501"/>
        <w:rPr>
          <w:rFonts w:ascii="Arial" w:hAnsi="Arial" w:cs="Arial"/>
        </w:rPr>
      </w:pPr>
    </w:p>
    <w:p w14:paraId="0AB548F2" w14:textId="37F24BB3" w:rsidR="00EB5350" w:rsidRPr="00C61C34" w:rsidRDefault="00061924" w:rsidP="00DF5DD9">
      <w:pPr>
        <w:pStyle w:val="Ttulo1"/>
        <w:spacing w:line="276" w:lineRule="auto"/>
        <w:rPr>
          <w:rFonts w:cs="Arial"/>
          <w:sz w:val="22"/>
          <w:szCs w:val="22"/>
        </w:rPr>
      </w:pPr>
      <w:r w:rsidRPr="00C61C34">
        <w:rPr>
          <w:rFonts w:cs="Arial"/>
          <w:sz w:val="22"/>
          <w:szCs w:val="22"/>
        </w:rPr>
        <w:t>I</w:t>
      </w:r>
      <w:r w:rsidR="00EE6CE6" w:rsidRPr="00C61C34">
        <w:rPr>
          <w:rFonts w:cs="Arial"/>
          <w:sz w:val="22"/>
          <w:szCs w:val="22"/>
        </w:rPr>
        <w:t>V</w:t>
      </w:r>
      <w:r w:rsidRPr="00C61C34">
        <w:rPr>
          <w:rFonts w:cs="Arial"/>
          <w:sz w:val="22"/>
          <w:szCs w:val="22"/>
        </w:rPr>
        <w:t xml:space="preserve">. </w:t>
      </w:r>
      <w:r w:rsidR="004C0788" w:rsidRPr="00C61C34">
        <w:rPr>
          <w:rFonts w:cs="Arial"/>
          <w:sz w:val="22"/>
          <w:szCs w:val="22"/>
        </w:rPr>
        <w:t xml:space="preserve">COMPETENCIAS </w:t>
      </w:r>
      <w:r w:rsidR="008C3298" w:rsidRPr="00C61C34">
        <w:rPr>
          <w:rFonts w:cs="Arial"/>
          <w:sz w:val="22"/>
          <w:szCs w:val="22"/>
        </w:rPr>
        <w:t>A DESARROLLAR EN LOS ESTUDIANTES</w:t>
      </w:r>
    </w:p>
    <w:p w14:paraId="67BC2B4D" w14:textId="77777777" w:rsidR="00EB5350" w:rsidRPr="00C61C34" w:rsidRDefault="00EB5350" w:rsidP="00DF5DD9">
      <w:pPr>
        <w:spacing w:after="0" w:line="276" w:lineRule="auto"/>
        <w:rPr>
          <w:rFonts w:ascii="Arial" w:hAnsi="Arial" w:cs="Arial"/>
          <w:b/>
        </w:rPr>
      </w:pPr>
    </w:p>
    <w:p w14:paraId="38D61C70" w14:textId="758B26C9" w:rsidR="00CB29D7" w:rsidRPr="00C61C34" w:rsidRDefault="00CB29D7" w:rsidP="00DF5DD9">
      <w:pPr>
        <w:spacing w:after="0" w:line="276" w:lineRule="auto"/>
        <w:jc w:val="both"/>
        <w:rPr>
          <w:rFonts w:ascii="Arial" w:hAnsi="Arial" w:cs="Arial"/>
        </w:rPr>
      </w:pPr>
      <w:r w:rsidRPr="00C61C34">
        <w:rPr>
          <w:rFonts w:ascii="Arial" w:hAnsi="Arial" w:cs="Arial"/>
        </w:rPr>
        <w:t xml:space="preserve">Con el desarrollo de la asignatura </w:t>
      </w:r>
      <w:r w:rsidR="00D93C0B" w:rsidRPr="00C61C34">
        <w:rPr>
          <w:rFonts w:ascii="Arial" w:hAnsi="Arial" w:cs="Arial"/>
        </w:rPr>
        <w:t>historicidad</w:t>
      </w:r>
      <w:r w:rsidRPr="00C61C34">
        <w:rPr>
          <w:rFonts w:ascii="Arial" w:hAnsi="Arial" w:cs="Arial"/>
        </w:rPr>
        <w:t xml:space="preserve"> se propone que los estudiantes </w:t>
      </w:r>
      <w:r w:rsidR="008E3282" w:rsidRPr="00C61C34">
        <w:rPr>
          <w:rFonts w:ascii="Arial" w:hAnsi="Arial" w:cs="Arial"/>
        </w:rPr>
        <w:t>desarrollen</w:t>
      </w:r>
      <w:r w:rsidRPr="00C61C34">
        <w:rPr>
          <w:rFonts w:ascii="Arial" w:hAnsi="Arial" w:cs="Arial"/>
        </w:rPr>
        <w:t xml:space="preserve"> las siguientes competencias</w:t>
      </w:r>
      <w:r w:rsidR="008E3282" w:rsidRPr="00C61C34">
        <w:rPr>
          <w:rFonts w:ascii="Arial" w:hAnsi="Arial" w:cs="Arial"/>
        </w:rPr>
        <w:t>:</w:t>
      </w:r>
    </w:p>
    <w:p w14:paraId="6B105E97" w14:textId="77777777" w:rsidR="00660381" w:rsidRPr="00C61C34" w:rsidRDefault="00660381" w:rsidP="00DF5DD9">
      <w:pPr>
        <w:spacing w:after="0" w:line="276" w:lineRule="auto"/>
        <w:jc w:val="both"/>
        <w:rPr>
          <w:rFonts w:ascii="Arial" w:hAnsi="Arial" w:cs="Arial"/>
        </w:rPr>
      </w:pPr>
    </w:p>
    <w:p w14:paraId="6E09B1A0" w14:textId="24B5AF25" w:rsidR="00660381" w:rsidRPr="00C61C34" w:rsidRDefault="00DF5DD9" w:rsidP="00DF5DD9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C61C34">
        <w:rPr>
          <w:rFonts w:ascii="Arial" w:hAnsi="Arial" w:cs="Arial"/>
        </w:rPr>
        <w:t>Co</w:t>
      </w:r>
      <w:r w:rsidR="00635495">
        <w:rPr>
          <w:rFonts w:ascii="Arial" w:hAnsi="Arial" w:cs="Arial"/>
        </w:rPr>
        <w:t>nstruye</w:t>
      </w:r>
      <w:r w:rsidR="00660381" w:rsidRPr="00C61C34">
        <w:rPr>
          <w:rFonts w:ascii="Arial" w:hAnsi="Arial" w:cs="Arial"/>
        </w:rPr>
        <w:t xml:space="preserve"> pensamiento histórico, como una serie de conocimientos que se transmiten, que se enseñan y que se aprenden.</w:t>
      </w:r>
    </w:p>
    <w:p w14:paraId="04F04130" w14:textId="77777777" w:rsidR="00660381" w:rsidRPr="00C61C34" w:rsidRDefault="00660381" w:rsidP="00DF5DD9">
      <w:pPr>
        <w:spacing w:after="0" w:line="276" w:lineRule="auto"/>
        <w:jc w:val="both"/>
        <w:rPr>
          <w:rFonts w:ascii="Arial" w:hAnsi="Arial" w:cs="Arial"/>
        </w:rPr>
      </w:pPr>
    </w:p>
    <w:p w14:paraId="10017DDF" w14:textId="0A29FD7D" w:rsidR="00660381" w:rsidRPr="00C61C34" w:rsidRDefault="00DF5DD9" w:rsidP="00DF5DD9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C61C34">
        <w:rPr>
          <w:rFonts w:ascii="Arial" w:hAnsi="Arial" w:cs="Arial"/>
        </w:rPr>
        <w:t>Analiza</w:t>
      </w:r>
      <w:r w:rsidR="0013065B" w:rsidRPr="00C61C34">
        <w:rPr>
          <w:rFonts w:ascii="Arial" w:hAnsi="Arial" w:cs="Arial"/>
        </w:rPr>
        <w:t xml:space="preserve">, </w:t>
      </w:r>
      <w:r w:rsidR="00635495">
        <w:rPr>
          <w:rFonts w:ascii="Arial" w:hAnsi="Arial" w:cs="Arial"/>
        </w:rPr>
        <w:t>sintetiza</w:t>
      </w:r>
      <w:r w:rsidRPr="00C61C34">
        <w:rPr>
          <w:rFonts w:ascii="Arial" w:hAnsi="Arial" w:cs="Arial"/>
        </w:rPr>
        <w:t xml:space="preserve"> y razona críticamente para</w:t>
      </w:r>
      <w:r w:rsidR="00660381" w:rsidRPr="00C61C34">
        <w:rPr>
          <w:rFonts w:ascii="Arial" w:hAnsi="Arial" w:cs="Arial"/>
        </w:rPr>
        <w:t xml:space="preserve"> abordar el estudio de la historia con autonomía y construir su propia representación del pasado, al mismo tiempo que pueda ser capaz de contextualizar o juzgar los hechos históricos, consciente de la distan</w:t>
      </w:r>
      <w:r w:rsidR="000C2270" w:rsidRPr="00C61C34">
        <w:rPr>
          <w:rFonts w:ascii="Arial" w:hAnsi="Arial" w:cs="Arial"/>
        </w:rPr>
        <w:t>cia que los separa del presente</w:t>
      </w:r>
    </w:p>
    <w:p w14:paraId="244686AA" w14:textId="77777777" w:rsidR="00660381" w:rsidRPr="00C61C34" w:rsidRDefault="00660381" w:rsidP="00DF5DD9">
      <w:pPr>
        <w:spacing w:after="0" w:line="276" w:lineRule="auto"/>
        <w:jc w:val="both"/>
        <w:rPr>
          <w:rFonts w:ascii="Arial" w:hAnsi="Arial" w:cs="Arial"/>
        </w:rPr>
      </w:pPr>
    </w:p>
    <w:p w14:paraId="40A8F981" w14:textId="7006ABA2" w:rsidR="00660381" w:rsidRPr="00C61C34" w:rsidRDefault="00DF5DD9" w:rsidP="00DF5DD9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C61C34">
        <w:rPr>
          <w:rFonts w:ascii="Arial" w:hAnsi="Arial" w:cs="Arial"/>
        </w:rPr>
        <w:t>P</w:t>
      </w:r>
      <w:r w:rsidR="00446C75">
        <w:rPr>
          <w:rFonts w:ascii="Arial" w:hAnsi="Arial" w:cs="Arial"/>
        </w:rPr>
        <w:t>i</w:t>
      </w:r>
      <w:r w:rsidR="00660381" w:rsidRPr="00C61C34">
        <w:rPr>
          <w:rFonts w:ascii="Arial" w:hAnsi="Arial" w:cs="Arial"/>
        </w:rPr>
        <w:t>ensa históricamente desde la historia escolar tomando como referente los niveles de educación histórica que plantean los mismos.</w:t>
      </w:r>
    </w:p>
    <w:p w14:paraId="2D78AA39" w14:textId="77777777" w:rsidR="00660381" w:rsidRPr="00C61C34" w:rsidRDefault="00660381" w:rsidP="00DF5DD9">
      <w:pPr>
        <w:spacing w:after="0" w:line="276" w:lineRule="auto"/>
        <w:jc w:val="both"/>
        <w:rPr>
          <w:rFonts w:ascii="Arial" w:hAnsi="Arial" w:cs="Arial"/>
        </w:rPr>
      </w:pPr>
    </w:p>
    <w:p w14:paraId="3EC53220" w14:textId="08367701" w:rsidR="00ED10B2" w:rsidRPr="00C61C34" w:rsidRDefault="00ED10B2" w:rsidP="00DF5DD9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C61C34">
        <w:rPr>
          <w:rFonts w:ascii="Arial" w:hAnsi="Arial" w:cs="Arial"/>
        </w:rPr>
        <w:t>Comprometerse con la ética y los valores de igualdad, así como la responsabilidad social como c</w:t>
      </w:r>
      <w:r w:rsidR="000C2270" w:rsidRPr="00C61C34">
        <w:rPr>
          <w:rFonts w:ascii="Arial" w:hAnsi="Arial" w:cs="Arial"/>
        </w:rPr>
        <w:t>iudadano y como profesional</w:t>
      </w:r>
    </w:p>
    <w:p w14:paraId="407428FD" w14:textId="57785017" w:rsidR="000C2270" w:rsidRPr="00C61C34" w:rsidRDefault="000C2270" w:rsidP="00DF5DD9">
      <w:pPr>
        <w:spacing w:after="0" w:line="276" w:lineRule="auto"/>
        <w:jc w:val="both"/>
        <w:rPr>
          <w:rFonts w:ascii="Arial" w:hAnsi="Arial" w:cs="Arial"/>
        </w:rPr>
      </w:pPr>
    </w:p>
    <w:p w14:paraId="2B98C146" w14:textId="4EDF04F0" w:rsidR="000B7D13" w:rsidRDefault="00ED10B2" w:rsidP="00DF5DD9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C61C34">
        <w:rPr>
          <w:rFonts w:ascii="Arial" w:hAnsi="Arial" w:cs="Arial"/>
        </w:rPr>
        <w:t>Desarrolla actitudes críticas basadas en el conocimiento</w:t>
      </w:r>
      <w:r w:rsidR="00845199" w:rsidRPr="00C61C34">
        <w:rPr>
          <w:rFonts w:ascii="Arial" w:hAnsi="Arial" w:cs="Arial"/>
        </w:rPr>
        <w:t>, permitiendo emiti</w:t>
      </w:r>
      <w:r w:rsidR="008D3714">
        <w:rPr>
          <w:rFonts w:ascii="Arial" w:hAnsi="Arial" w:cs="Arial"/>
        </w:rPr>
        <w:t>r sus propios juicios y valores.</w:t>
      </w:r>
    </w:p>
    <w:p w14:paraId="6CE242F8" w14:textId="65E32C54" w:rsidR="00D70128" w:rsidRPr="00C61C34" w:rsidRDefault="005267F1" w:rsidP="00EE6CE6">
      <w:pPr>
        <w:spacing w:after="0" w:line="276" w:lineRule="auto"/>
        <w:rPr>
          <w:rFonts w:ascii="Arial" w:hAnsi="Arial" w:cs="Arial"/>
          <w:b/>
          <w:lang w:eastAsia="es-CO"/>
        </w:rPr>
      </w:pPr>
      <w:r w:rsidRPr="00C61C34">
        <w:rPr>
          <w:rFonts w:ascii="Arial" w:hAnsi="Arial" w:cs="Arial"/>
        </w:rPr>
        <w:br/>
      </w:r>
      <w:r w:rsidR="008D3714" w:rsidRPr="008D3714">
        <w:rPr>
          <w:rFonts w:ascii="Arial" w:hAnsi="Arial" w:cs="Arial"/>
          <w:b/>
          <w:lang w:eastAsia="es-CO"/>
        </w:rPr>
        <w:t>V.</w:t>
      </w:r>
      <w:r w:rsidR="008D3714" w:rsidRPr="00C61C34">
        <w:rPr>
          <w:rFonts w:ascii="Arial" w:hAnsi="Arial" w:cs="Arial"/>
          <w:b/>
          <w:lang w:eastAsia="es-CO"/>
        </w:rPr>
        <w:t xml:space="preserve"> </w:t>
      </w:r>
      <w:r w:rsidR="00EE6CE6" w:rsidRPr="00C61C34">
        <w:rPr>
          <w:rFonts w:ascii="Arial" w:hAnsi="Arial" w:cs="Arial"/>
          <w:b/>
          <w:lang w:eastAsia="es-CO"/>
        </w:rPr>
        <w:t xml:space="preserve">¿COMO CONTRIBUYE </w:t>
      </w:r>
      <w:r w:rsidR="00DB398F" w:rsidRPr="00C61C34">
        <w:rPr>
          <w:rFonts w:ascii="Arial" w:hAnsi="Arial" w:cs="Arial"/>
          <w:b/>
          <w:lang w:eastAsia="es-CO"/>
        </w:rPr>
        <w:t>EL CURSO</w:t>
      </w:r>
      <w:r w:rsidR="000B7D13" w:rsidRPr="00C61C34">
        <w:rPr>
          <w:rFonts w:ascii="Arial" w:hAnsi="Arial" w:cs="Arial"/>
          <w:b/>
          <w:lang w:eastAsia="es-CO"/>
        </w:rPr>
        <w:t xml:space="preserve"> DE</w:t>
      </w:r>
      <w:r w:rsidRPr="00C61C34">
        <w:rPr>
          <w:rFonts w:ascii="Arial" w:hAnsi="Arial" w:cs="Arial"/>
          <w:b/>
          <w:lang w:eastAsia="es-CO"/>
        </w:rPr>
        <w:t xml:space="preserve"> </w:t>
      </w:r>
      <w:r w:rsidR="00A77E92" w:rsidRPr="00C61C34">
        <w:rPr>
          <w:rFonts w:ascii="Arial" w:hAnsi="Arial" w:cs="Arial"/>
          <w:b/>
          <w:lang w:eastAsia="es-CO"/>
        </w:rPr>
        <w:t>HIST</w:t>
      </w:r>
      <w:r w:rsidR="00A6486C" w:rsidRPr="00C61C34">
        <w:rPr>
          <w:rFonts w:ascii="Arial" w:hAnsi="Arial" w:cs="Arial"/>
          <w:b/>
          <w:lang w:eastAsia="es-CO"/>
        </w:rPr>
        <w:t>ORICIDAD</w:t>
      </w:r>
      <w:r w:rsidR="00A77E92" w:rsidRPr="00C61C34">
        <w:rPr>
          <w:rFonts w:ascii="Arial" w:hAnsi="Arial" w:cs="Arial"/>
          <w:b/>
          <w:lang w:eastAsia="es-CO"/>
        </w:rPr>
        <w:t xml:space="preserve"> AL PERFIL PROFESIONAL DEL FUTURO DOCTOR EN CIENCIAS DE LA SALUD?</w:t>
      </w:r>
    </w:p>
    <w:p w14:paraId="36428ACC" w14:textId="77777777" w:rsidR="00EE6CE6" w:rsidRPr="00C61C34" w:rsidRDefault="00EE6CE6" w:rsidP="00EE6CE6">
      <w:pPr>
        <w:spacing w:after="0" w:line="276" w:lineRule="auto"/>
        <w:jc w:val="both"/>
        <w:rPr>
          <w:rFonts w:ascii="Arial" w:hAnsi="Arial" w:cs="Arial"/>
          <w:lang w:eastAsia="es-CO"/>
        </w:rPr>
      </w:pPr>
    </w:p>
    <w:p w14:paraId="5BC1A5A6" w14:textId="19EDFC16" w:rsidR="006146CF" w:rsidRPr="00C61C34" w:rsidRDefault="00A77E92" w:rsidP="00EE6CE6">
      <w:pPr>
        <w:spacing w:after="0" w:line="276" w:lineRule="auto"/>
        <w:jc w:val="both"/>
        <w:rPr>
          <w:rFonts w:ascii="Arial" w:hAnsi="Arial" w:cs="Arial"/>
          <w:lang w:eastAsia="es-CO"/>
        </w:rPr>
      </w:pPr>
      <w:r w:rsidRPr="00C61C34">
        <w:rPr>
          <w:rFonts w:ascii="Arial" w:hAnsi="Arial" w:cs="Arial"/>
          <w:lang w:eastAsia="es-CO"/>
        </w:rPr>
        <w:t>Mediante el desarr</w:t>
      </w:r>
      <w:r w:rsidR="00DB398F" w:rsidRPr="00C61C34">
        <w:rPr>
          <w:rFonts w:ascii="Arial" w:hAnsi="Arial" w:cs="Arial"/>
          <w:lang w:eastAsia="es-CO"/>
        </w:rPr>
        <w:t xml:space="preserve">ollo del curso, el estudiante </w:t>
      </w:r>
      <w:r w:rsidRPr="00C61C34">
        <w:rPr>
          <w:rFonts w:ascii="Arial" w:hAnsi="Arial" w:cs="Arial"/>
          <w:lang w:eastAsia="es-CO"/>
        </w:rPr>
        <w:t>obtendrá</w:t>
      </w:r>
      <w:r w:rsidR="006146CF" w:rsidRPr="00C61C34">
        <w:rPr>
          <w:rFonts w:ascii="Arial" w:hAnsi="Arial" w:cs="Arial"/>
          <w:lang w:eastAsia="es-CO"/>
        </w:rPr>
        <w:t>:</w:t>
      </w:r>
    </w:p>
    <w:p w14:paraId="1B6EB808" w14:textId="5F06BE2A" w:rsidR="00A11300" w:rsidRPr="00C61C34" w:rsidRDefault="00EE6CE6" w:rsidP="00EE6CE6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lang w:eastAsia="es-CO"/>
        </w:rPr>
      </w:pPr>
      <w:r w:rsidRPr="00C61C34">
        <w:rPr>
          <w:rFonts w:ascii="Arial" w:hAnsi="Arial" w:cs="Arial"/>
          <w:lang w:eastAsia="es-CO"/>
        </w:rPr>
        <w:t>U</w:t>
      </w:r>
      <w:r w:rsidR="00A77E92" w:rsidRPr="00C61C34">
        <w:rPr>
          <w:rFonts w:ascii="Arial" w:hAnsi="Arial" w:cs="Arial"/>
          <w:lang w:eastAsia="es-CO"/>
        </w:rPr>
        <w:t>na formación consciente de su actuar, a través del cual alcanzará a desarrollar su capacidad crítica- reflexiva y objetiva en relación a el pensamiento histórico,</w:t>
      </w:r>
      <w:r w:rsidR="00B353CF" w:rsidRPr="00C61C34">
        <w:rPr>
          <w:rFonts w:ascii="Arial" w:hAnsi="Arial" w:cs="Arial"/>
          <w:lang w:eastAsia="es-CO"/>
        </w:rPr>
        <w:t xml:space="preserve"> cultural</w:t>
      </w:r>
      <w:r w:rsidR="002C1EC8" w:rsidRPr="00C61C34">
        <w:rPr>
          <w:rFonts w:ascii="Arial" w:hAnsi="Arial" w:cs="Arial"/>
          <w:lang w:eastAsia="es-CO"/>
        </w:rPr>
        <w:t xml:space="preserve">, </w:t>
      </w:r>
      <w:r w:rsidR="00A77E92" w:rsidRPr="00C61C34">
        <w:rPr>
          <w:rFonts w:ascii="Arial" w:hAnsi="Arial" w:cs="Arial"/>
          <w:lang w:eastAsia="es-CO"/>
        </w:rPr>
        <w:t>requisitos indispensables en la sociedad y más concret</w:t>
      </w:r>
      <w:r w:rsidR="00E82B56" w:rsidRPr="00C61C34">
        <w:rPr>
          <w:rFonts w:ascii="Arial" w:hAnsi="Arial" w:cs="Arial"/>
          <w:lang w:eastAsia="es-CO"/>
        </w:rPr>
        <w:t xml:space="preserve">amente en la formación docente </w:t>
      </w:r>
      <w:r w:rsidR="00A77E92" w:rsidRPr="00C61C34">
        <w:rPr>
          <w:rFonts w:ascii="Arial" w:hAnsi="Arial" w:cs="Arial"/>
          <w:lang w:eastAsia="es-CO"/>
        </w:rPr>
        <w:t>como responsables últimos de una sólida formación humana</w:t>
      </w:r>
    </w:p>
    <w:p w14:paraId="0071058F" w14:textId="1378C6C9" w:rsidR="00A77E92" w:rsidRPr="00C61C34" w:rsidRDefault="00A77E92" w:rsidP="00EE6CE6">
      <w:pPr>
        <w:pStyle w:val="Prrafodelista"/>
        <w:spacing w:after="0"/>
        <w:rPr>
          <w:rFonts w:ascii="Arial" w:hAnsi="Arial" w:cs="Arial"/>
          <w:lang w:eastAsia="es-CO"/>
        </w:rPr>
      </w:pPr>
      <w:r w:rsidRPr="00C61C34">
        <w:rPr>
          <w:rFonts w:ascii="Arial" w:hAnsi="Arial" w:cs="Arial"/>
          <w:lang w:eastAsia="es-CO"/>
        </w:rPr>
        <w:t xml:space="preserve"> </w:t>
      </w:r>
    </w:p>
    <w:p w14:paraId="26E6404A" w14:textId="216B3148" w:rsidR="000B7D13" w:rsidRPr="00C61C34" w:rsidRDefault="00DB4F2B" w:rsidP="00EE6CE6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lang w:eastAsia="es-CO"/>
        </w:rPr>
      </w:pPr>
      <w:r w:rsidRPr="00C61C34">
        <w:rPr>
          <w:rFonts w:ascii="Arial" w:hAnsi="Arial" w:cs="Arial"/>
          <w:lang w:eastAsia="es-CO"/>
        </w:rPr>
        <w:t xml:space="preserve">Se </w:t>
      </w:r>
      <w:r w:rsidR="000B7D13" w:rsidRPr="00C61C34">
        <w:rPr>
          <w:rFonts w:ascii="Arial" w:hAnsi="Arial" w:cs="Arial"/>
          <w:lang w:eastAsia="es-CO"/>
        </w:rPr>
        <w:t>Incorpora</w:t>
      </w:r>
      <w:r w:rsidRPr="00C61C34">
        <w:rPr>
          <w:rFonts w:ascii="Arial" w:hAnsi="Arial" w:cs="Arial"/>
          <w:lang w:eastAsia="es-CO"/>
        </w:rPr>
        <w:t>rá</w:t>
      </w:r>
      <w:r w:rsidR="006146CF" w:rsidRPr="00C61C34">
        <w:rPr>
          <w:rFonts w:ascii="Arial" w:hAnsi="Arial" w:cs="Arial"/>
          <w:lang w:eastAsia="es-CO"/>
        </w:rPr>
        <w:t xml:space="preserve"> </w:t>
      </w:r>
      <w:r w:rsidR="000B7D13" w:rsidRPr="00C61C34">
        <w:rPr>
          <w:rFonts w:ascii="Arial" w:hAnsi="Arial" w:cs="Arial"/>
          <w:lang w:eastAsia="es-CO"/>
        </w:rPr>
        <w:t>al sujeto, su historia personal, sus tra</w:t>
      </w:r>
      <w:r w:rsidRPr="00C61C34">
        <w:rPr>
          <w:rFonts w:ascii="Arial" w:hAnsi="Arial" w:cs="Arial"/>
          <w:lang w:eastAsia="es-CO"/>
        </w:rPr>
        <w:t>diciones culturales y populares</w:t>
      </w:r>
      <w:r w:rsidR="00E142F6" w:rsidRPr="00C61C34">
        <w:rPr>
          <w:rFonts w:ascii="Arial" w:hAnsi="Arial" w:cs="Arial"/>
          <w:lang w:eastAsia="es-CO"/>
        </w:rPr>
        <w:t xml:space="preserve">, </w:t>
      </w:r>
      <w:r w:rsidR="000B7D13" w:rsidRPr="00C61C34">
        <w:rPr>
          <w:rFonts w:ascii="Arial" w:hAnsi="Arial" w:cs="Arial"/>
          <w:lang w:eastAsia="es-CO"/>
        </w:rPr>
        <w:t>en función de un aprendizaje apropiado desde la vivencia de los sujetos participante</w:t>
      </w:r>
      <w:r w:rsidR="000571E6" w:rsidRPr="00C61C34">
        <w:rPr>
          <w:rFonts w:ascii="Arial" w:hAnsi="Arial" w:cs="Arial"/>
          <w:lang w:eastAsia="es-CO"/>
        </w:rPr>
        <w:t>s en los procesos educacionales</w:t>
      </w:r>
    </w:p>
    <w:p w14:paraId="3988FF93" w14:textId="77777777" w:rsidR="000571E6" w:rsidRPr="00C61C34" w:rsidRDefault="000571E6" w:rsidP="00EE6CE6">
      <w:pPr>
        <w:pStyle w:val="Prrafodelista"/>
        <w:spacing w:after="0"/>
        <w:jc w:val="both"/>
        <w:rPr>
          <w:rFonts w:ascii="Arial" w:hAnsi="Arial" w:cs="Arial"/>
          <w:lang w:eastAsia="es-CO"/>
        </w:rPr>
      </w:pPr>
    </w:p>
    <w:p w14:paraId="5587D9E9" w14:textId="0CF68303" w:rsidR="006146CF" w:rsidRPr="00C61C34" w:rsidRDefault="00DB4F2B" w:rsidP="00EE6CE6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lang w:eastAsia="es-CO"/>
        </w:rPr>
      </w:pPr>
      <w:r w:rsidRPr="00C61C34">
        <w:rPr>
          <w:rFonts w:ascii="Arial" w:hAnsi="Arial" w:cs="Arial"/>
          <w:lang w:eastAsia="es-CO"/>
        </w:rPr>
        <w:lastRenderedPageBreak/>
        <w:t xml:space="preserve">Será </w:t>
      </w:r>
      <w:r w:rsidR="000571E6" w:rsidRPr="00C61C34">
        <w:rPr>
          <w:rFonts w:ascii="Arial" w:hAnsi="Arial" w:cs="Arial"/>
          <w:lang w:eastAsia="es-CO"/>
        </w:rPr>
        <w:t xml:space="preserve">promovedor activo a </w:t>
      </w:r>
      <w:r w:rsidR="006146CF" w:rsidRPr="00C61C34">
        <w:rPr>
          <w:rFonts w:ascii="Arial" w:hAnsi="Arial" w:cs="Arial"/>
          <w:lang w:eastAsia="es-CO"/>
        </w:rPr>
        <w:t xml:space="preserve">la participación popular desde el proceso de </w:t>
      </w:r>
      <w:r w:rsidR="000571E6" w:rsidRPr="00C61C34">
        <w:rPr>
          <w:rFonts w:ascii="Arial" w:hAnsi="Arial" w:cs="Arial"/>
          <w:lang w:eastAsia="es-CO"/>
        </w:rPr>
        <w:t xml:space="preserve">enseñanza-aprendizaje, </w:t>
      </w:r>
      <w:r w:rsidR="006146CF" w:rsidRPr="00C61C34">
        <w:rPr>
          <w:rFonts w:ascii="Arial" w:hAnsi="Arial" w:cs="Arial"/>
          <w:lang w:eastAsia="es-CO"/>
        </w:rPr>
        <w:t>mediante la construcción de alternativas que respondan a la complejidad del pro</w:t>
      </w:r>
      <w:r w:rsidR="000571E6" w:rsidRPr="00C61C34">
        <w:rPr>
          <w:rFonts w:ascii="Arial" w:hAnsi="Arial" w:cs="Arial"/>
          <w:lang w:eastAsia="es-CO"/>
        </w:rPr>
        <w:t>ce</w:t>
      </w:r>
      <w:r w:rsidR="00CA70EC" w:rsidRPr="00C61C34">
        <w:rPr>
          <w:rFonts w:ascii="Arial" w:hAnsi="Arial" w:cs="Arial"/>
          <w:lang w:eastAsia="es-CO"/>
        </w:rPr>
        <w:t>so educativo,</w:t>
      </w:r>
      <w:r w:rsidR="00A04C6F" w:rsidRPr="00C61C34">
        <w:rPr>
          <w:rFonts w:ascii="Arial" w:hAnsi="Arial" w:cs="Arial"/>
          <w:lang w:eastAsia="es-CO"/>
        </w:rPr>
        <w:t xml:space="preserve"> </w:t>
      </w:r>
      <w:r w:rsidR="000571E6" w:rsidRPr="00C61C34">
        <w:rPr>
          <w:rFonts w:ascii="Arial" w:hAnsi="Arial" w:cs="Arial"/>
          <w:lang w:eastAsia="es-CO"/>
        </w:rPr>
        <w:t xml:space="preserve">su articulación </w:t>
      </w:r>
      <w:r w:rsidR="006146CF" w:rsidRPr="00C61C34">
        <w:rPr>
          <w:rFonts w:ascii="Arial" w:hAnsi="Arial" w:cs="Arial"/>
          <w:lang w:eastAsia="es-CO"/>
        </w:rPr>
        <w:t>de</w:t>
      </w:r>
      <w:r w:rsidR="000571E6" w:rsidRPr="00C61C34">
        <w:rPr>
          <w:rFonts w:ascii="Arial" w:hAnsi="Arial" w:cs="Arial"/>
          <w:lang w:eastAsia="es-CO"/>
        </w:rPr>
        <w:t xml:space="preserve"> dependencias, </w:t>
      </w:r>
      <w:r w:rsidR="006146CF" w:rsidRPr="00C61C34">
        <w:rPr>
          <w:rFonts w:ascii="Arial" w:hAnsi="Arial" w:cs="Arial"/>
          <w:lang w:eastAsia="es-CO"/>
        </w:rPr>
        <w:t>contradicciones y exigencias sociales.</w:t>
      </w:r>
    </w:p>
    <w:p w14:paraId="6ACE6078" w14:textId="77777777" w:rsidR="00B45721" w:rsidRPr="00C61C34" w:rsidRDefault="00B45721" w:rsidP="00EE6CE6">
      <w:pPr>
        <w:pStyle w:val="Prrafodelista"/>
        <w:spacing w:after="0"/>
        <w:jc w:val="both"/>
        <w:rPr>
          <w:rFonts w:ascii="Arial" w:hAnsi="Arial" w:cs="Arial"/>
          <w:lang w:eastAsia="es-CO"/>
        </w:rPr>
      </w:pPr>
    </w:p>
    <w:p w14:paraId="31010875" w14:textId="145E4423" w:rsidR="00CE66B7" w:rsidRPr="00C61C34" w:rsidRDefault="00DB4F2B" w:rsidP="00EE6CE6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lang w:eastAsia="es-CO"/>
        </w:rPr>
      </w:pPr>
      <w:r w:rsidRPr="00C61C34">
        <w:rPr>
          <w:rFonts w:ascii="Arial" w:hAnsi="Arial" w:cs="Arial"/>
          <w:lang w:eastAsia="es-CO"/>
        </w:rPr>
        <w:t xml:space="preserve">Será </w:t>
      </w:r>
      <w:r w:rsidR="00B45721" w:rsidRPr="00C61C34">
        <w:rPr>
          <w:rFonts w:ascii="Arial" w:hAnsi="Arial" w:cs="Arial"/>
          <w:lang w:eastAsia="es-CO"/>
        </w:rPr>
        <w:t xml:space="preserve">Promovedor desde los procesos educativos la ilustración </w:t>
      </w:r>
      <w:r w:rsidR="006D7317" w:rsidRPr="00C61C34">
        <w:rPr>
          <w:rFonts w:ascii="Arial" w:hAnsi="Arial" w:cs="Arial"/>
          <w:lang w:eastAsia="es-CO"/>
        </w:rPr>
        <w:t>de prácticas</w:t>
      </w:r>
      <w:r w:rsidR="00B45721" w:rsidRPr="00C61C34">
        <w:rPr>
          <w:rFonts w:ascii="Arial" w:hAnsi="Arial" w:cs="Arial"/>
          <w:lang w:eastAsia="es-CO"/>
        </w:rPr>
        <w:t xml:space="preserve"> culturales a los sectores populares en torno a proyectos comunes, que aseguren, </w:t>
      </w:r>
      <w:r w:rsidR="007F7C81" w:rsidRPr="00C61C34">
        <w:rPr>
          <w:rFonts w:ascii="Arial" w:hAnsi="Arial" w:cs="Arial"/>
          <w:lang w:eastAsia="es-CO"/>
        </w:rPr>
        <w:t xml:space="preserve">su identidad </w:t>
      </w:r>
      <w:r w:rsidR="006D7317" w:rsidRPr="00C61C34">
        <w:rPr>
          <w:rFonts w:ascii="Arial" w:hAnsi="Arial" w:cs="Arial"/>
          <w:lang w:eastAsia="es-CO"/>
        </w:rPr>
        <w:t>cultural.</w:t>
      </w:r>
    </w:p>
    <w:p w14:paraId="0C0F1915" w14:textId="1BD5E202" w:rsidR="005230D1" w:rsidRPr="00C61C34" w:rsidRDefault="005230D1" w:rsidP="00EE6CE6">
      <w:pPr>
        <w:spacing w:after="0" w:line="276" w:lineRule="auto"/>
        <w:jc w:val="both"/>
        <w:rPr>
          <w:rFonts w:ascii="Arial" w:eastAsia="Times New Roman" w:hAnsi="Arial" w:cs="Arial"/>
          <w:lang w:eastAsia="es-CO"/>
        </w:rPr>
      </w:pPr>
    </w:p>
    <w:p w14:paraId="2FA42E44" w14:textId="62CD8745" w:rsidR="00120C69" w:rsidRPr="00C61C34" w:rsidRDefault="00C837B2" w:rsidP="00DF5DD9">
      <w:pPr>
        <w:keepNext/>
        <w:keepLines/>
        <w:spacing w:after="0" w:line="276" w:lineRule="auto"/>
        <w:jc w:val="both"/>
        <w:outlineLvl w:val="0"/>
        <w:rPr>
          <w:rFonts w:ascii="Arial" w:eastAsiaTheme="minorEastAsia" w:hAnsi="Arial" w:cs="Arial"/>
          <w:b/>
          <w:lang w:eastAsia="es-CO"/>
        </w:rPr>
      </w:pPr>
      <w:r w:rsidRPr="00C61C34">
        <w:rPr>
          <w:rFonts w:ascii="Arial" w:eastAsiaTheme="minorEastAsia" w:hAnsi="Arial" w:cs="Arial"/>
          <w:b/>
          <w:lang w:eastAsia="es-CO"/>
        </w:rPr>
        <w:t>VI</w:t>
      </w:r>
      <w:r w:rsidR="00CE66B7" w:rsidRPr="00C61C34">
        <w:rPr>
          <w:rFonts w:ascii="Arial" w:eastAsiaTheme="minorEastAsia" w:hAnsi="Arial" w:cs="Arial"/>
          <w:b/>
          <w:lang w:eastAsia="es-CO"/>
        </w:rPr>
        <w:t>. CONTENIDOS PROGRAMÁTICOS:</w:t>
      </w:r>
    </w:p>
    <w:tbl>
      <w:tblPr>
        <w:tblStyle w:val="Tablaconcuadrcula"/>
        <w:tblW w:w="9567" w:type="dxa"/>
        <w:tblLayout w:type="fixed"/>
        <w:tblLook w:val="04A0" w:firstRow="1" w:lastRow="0" w:firstColumn="1" w:lastColumn="0" w:noHBand="0" w:noVBand="1"/>
      </w:tblPr>
      <w:tblGrid>
        <w:gridCol w:w="2405"/>
        <w:gridCol w:w="142"/>
        <w:gridCol w:w="2126"/>
        <w:gridCol w:w="2410"/>
        <w:gridCol w:w="2484"/>
      </w:tblGrid>
      <w:tr w:rsidR="00C837B2" w:rsidRPr="008D3714" w14:paraId="3655B165" w14:textId="77777777" w:rsidTr="00A4760A">
        <w:trPr>
          <w:trHeight w:val="404"/>
        </w:trPr>
        <w:tc>
          <w:tcPr>
            <w:tcW w:w="9567" w:type="dxa"/>
            <w:gridSpan w:val="5"/>
          </w:tcPr>
          <w:p w14:paraId="06A87FF6" w14:textId="77777777" w:rsidR="00C837B2" w:rsidRPr="008D3714" w:rsidRDefault="00C837B2" w:rsidP="00A4760A">
            <w:pPr>
              <w:spacing w:line="276" w:lineRule="auto"/>
              <w:rPr>
                <w:rFonts w:ascii="Arial Narrow" w:eastAsia="Times New Roman" w:hAnsi="Arial Narrow" w:cs="Arial"/>
                <w:bCs/>
                <w:lang w:eastAsia="es-CO"/>
              </w:rPr>
            </w:pPr>
            <w:r w:rsidRPr="008D3714">
              <w:rPr>
                <w:rFonts w:ascii="Arial Narrow" w:eastAsia="Times New Roman" w:hAnsi="Arial Narrow" w:cs="Arial"/>
                <w:b/>
                <w:bCs/>
                <w:lang w:eastAsia="es-CO"/>
              </w:rPr>
              <w:t>Unidad 1: Conciencia y pensamiento histórico.</w:t>
            </w:r>
          </w:p>
          <w:p w14:paraId="0941A4A3" w14:textId="1FC8268B" w:rsidR="00C837B2" w:rsidRPr="008D3714" w:rsidRDefault="00780DA0" w:rsidP="00840479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8D3714">
              <w:rPr>
                <w:rFonts w:ascii="Arial Narrow" w:eastAsia="Times New Roman" w:hAnsi="Arial Narrow" w:cs="Arial"/>
                <w:b/>
                <w:bCs/>
                <w:lang w:eastAsia="es-CO"/>
              </w:rPr>
              <w:t xml:space="preserve">Resultado de </w:t>
            </w:r>
            <w:r w:rsidR="00244EEE" w:rsidRPr="008D3714">
              <w:rPr>
                <w:rFonts w:ascii="Arial Narrow" w:eastAsia="Times New Roman" w:hAnsi="Arial Narrow" w:cs="Arial"/>
                <w:b/>
                <w:bCs/>
                <w:lang w:eastAsia="es-CO"/>
              </w:rPr>
              <w:t>aprendizaje:</w:t>
            </w:r>
            <w:r w:rsidR="00C837B2" w:rsidRPr="008D3714">
              <w:rPr>
                <w:rFonts w:ascii="Arial Narrow" w:eastAsia="Times New Roman" w:hAnsi="Arial Narrow" w:cs="Arial"/>
                <w:b/>
                <w:bCs/>
                <w:lang w:eastAsia="es-CO"/>
              </w:rPr>
              <w:t xml:space="preserve"> </w:t>
            </w:r>
            <w:r w:rsidR="00840479" w:rsidRPr="008D3714">
              <w:rPr>
                <w:rFonts w:ascii="Arial Narrow" w:eastAsia="Times New Roman" w:hAnsi="Arial Narrow" w:cs="Arial"/>
                <w:bCs/>
                <w:lang w:eastAsia="es-CO"/>
              </w:rPr>
              <w:t xml:space="preserve">desarrolla </w:t>
            </w:r>
            <w:r w:rsidR="00C837B2" w:rsidRPr="008D3714">
              <w:rPr>
                <w:rFonts w:ascii="Arial Narrow" w:eastAsia="Times New Roman" w:hAnsi="Arial Narrow" w:cs="Arial"/>
                <w:bCs/>
                <w:lang w:eastAsia="es-CO"/>
              </w:rPr>
              <w:t xml:space="preserve">pensamiento histórico critico reflexivo </w:t>
            </w:r>
            <w:r w:rsidR="00244EEE" w:rsidRPr="008D3714">
              <w:rPr>
                <w:rFonts w:ascii="Arial Narrow" w:eastAsia="Times New Roman" w:hAnsi="Arial Narrow" w:cs="Arial"/>
                <w:bCs/>
                <w:lang w:eastAsia="es-CO"/>
              </w:rPr>
              <w:t xml:space="preserve">dando lugar a su </w:t>
            </w:r>
            <w:r w:rsidR="00C837B2" w:rsidRPr="008D3714">
              <w:rPr>
                <w:rFonts w:ascii="Arial Narrow" w:eastAsia="Times New Roman" w:hAnsi="Arial Narrow" w:cs="Arial"/>
                <w:bCs/>
                <w:lang w:eastAsia="es-CO"/>
              </w:rPr>
              <w:t xml:space="preserve">interpretación propia y </w:t>
            </w:r>
            <w:r w:rsidR="006F2011" w:rsidRPr="008D3714">
              <w:rPr>
                <w:rFonts w:ascii="Arial Narrow" w:eastAsia="Times New Roman" w:hAnsi="Arial Narrow" w:cs="Arial"/>
                <w:bCs/>
                <w:lang w:eastAsia="es-CO"/>
              </w:rPr>
              <w:t xml:space="preserve">a los </w:t>
            </w:r>
            <w:r w:rsidR="00C837B2" w:rsidRPr="008D3714">
              <w:rPr>
                <w:rFonts w:ascii="Arial Narrow" w:eastAsia="Times New Roman" w:hAnsi="Arial Narrow" w:cs="Arial"/>
                <w:bCs/>
                <w:lang w:eastAsia="es-CO"/>
              </w:rPr>
              <w:t>procesos históricos de los acontecimientos</w:t>
            </w:r>
            <w:r w:rsidR="00244EEE" w:rsidRPr="008D3714">
              <w:rPr>
                <w:rFonts w:ascii="Arial Narrow" w:eastAsia="Times New Roman" w:hAnsi="Arial Narrow" w:cs="Arial"/>
                <w:bCs/>
                <w:lang w:eastAsia="es-CO"/>
              </w:rPr>
              <w:t>.</w:t>
            </w:r>
            <w:r w:rsidR="00C837B2" w:rsidRPr="008D3714">
              <w:rPr>
                <w:rFonts w:ascii="Arial Narrow" w:eastAsia="Times New Roman" w:hAnsi="Arial Narrow" w:cs="Arial"/>
                <w:bCs/>
                <w:lang w:eastAsia="es-CO"/>
              </w:rPr>
              <w:t xml:space="preserve">  </w:t>
            </w:r>
          </w:p>
        </w:tc>
      </w:tr>
      <w:tr w:rsidR="00486CE6" w:rsidRPr="008D3714" w14:paraId="6B20B8FB" w14:textId="77777777" w:rsidTr="00486CE6">
        <w:trPr>
          <w:trHeight w:val="404"/>
        </w:trPr>
        <w:tc>
          <w:tcPr>
            <w:tcW w:w="2547" w:type="dxa"/>
            <w:gridSpan w:val="2"/>
          </w:tcPr>
          <w:p w14:paraId="108341AB" w14:textId="77777777" w:rsidR="00C837B2" w:rsidRPr="008D3714" w:rsidRDefault="00C837B2" w:rsidP="00A4760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8D3714">
              <w:rPr>
                <w:rFonts w:ascii="Arial Narrow" w:hAnsi="Arial Narrow" w:cs="Arial"/>
                <w:b/>
              </w:rPr>
              <w:t>Competencias</w:t>
            </w:r>
          </w:p>
        </w:tc>
        <w:tc>
          <w:tcPr>
            <w:tcW w:w="2126" w:type="dxa"/>
          </w:tcPr>
          <w:p w14:paraId="167AE5A9" w14:textId="77777777" w:rsidR="00C837B2" w:rsidRPr="008D3714" w:rsidRDefault="00C837B2" w:rsidP="00A4760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8D3714">
              <w:rPr>
                <w:rFonts w:ascii="Arial Narrow" w:hAnsi="Arial Narrow" w:cs="Arial"/>
                <w:b/>
              </w:rPr>
              <w:t>Contenidos del curso</w:t>
            </w:r>
          </w:p>
        </w:tc>
        <w:tc>
          <w:tcPr>
            <w:tcW w:w="2410" w:type="dxa"/>
          </w:tcPr>
          <w:p w14:paraId="03C94224" w14:textId="77777777" w:rsidR="00C837B2" w:rsidRPr="008D3714" w:rsidRDefault="00C837B2" w:rsidP="00A4760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8D3714">
              <w:rPr>
                <w:rFonts w:ascii="Arial Narrow" w:hAnsi="Arial Narrow" w:cs="Arial"/>
                <w:b/>
              </w:rPr>
              <w:t>Actividades en clase</w:t>
            </w:r>
          </w:p>
        </w:tc>
        <w:tc>
          <w:tcPr>
            <w:tcW w:w="2484" w:type="dxa"/>
          </w:tcPr>
          <w:p w14:paraId="5AFB05F7" w14:textId="77777777" w:rsidR="00C837B2" w:rsidRPr="008D3714" w:rsidRDefault="00C837B2" w:rsidP="00A4760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8D3714">
              <w:rPr>
                <w:rFonts w:ascii="Arial Narrow" w:hAnsi="Arial Narrow" w:cs="Arial"/>
                <w:b/>
              </w:rPr>
              <w:t>Actividades Independientes</w:t>
            </w:r>
          </w:p>
        </w:tc>
      </w:tr>
      <w:tr w:rsidR="00486CE6" w:rsidRPr="008D3714" w14:paraId="0A745982" w14:textId="77777777" w:rsidTr="00486CE6">
        <w:trPr>
          <w:trHeight w:val="3443"/>
        </w:trPr>
        <w:tc>
          <w:tcPr>
            <w:tcW w:w="2547" w:type="dxa"/>
            <w:gridSpan w:val="2"/>
          </w:tcPr>
          <w:p w14:paraId="616576BC" w14:textId="2A331FA8" w:rsidR="00C837B2" w:rsidRPr="008D3714" w:rsidRDefault="00C837B2" w:rsidP="00A4760A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 w:rsidRPr="008D3714">
              <w:rPr>
                <w:rFonts w:ascii="Arial Narrow" w:hAnsi="Arial Narrow" w:cs="Arial"/>
              </w:rPr>
              <w:t xml:space="preserve">El doctorante </w:t>
            </w:r>
            <w:r w:rsidR="007E1084" w:rsidRPr="008D3714">
              <w:rPr>
                <w:rFonts w:ascii="Arial Narrow" w:hAnsi="Arial Narrow" w:cs="Arial"/>
              </w:rPr>
              <w:t>construye</w:t>
            </w:r>
            <w:r w:rsidRPr="008D3714">
              <w:rPr>
                <w:rFonts w:ascii="Arial Narrow" w:hAnsi="Arial Narrow" w:cs="Arial"/>
              </w:rPr>
              <w:t xml:space="preserve"> pensamiento histórico, como una serie de conocimientos que se transmiten, que se enseñan y que se aprenden.</w:t>
            </w:r>
          </w:p>
          <w:p w14:paraId="0C88E663" w14:textId="77777777" w:rsidR="00C837B2" w:rsidRPr="008D3714" w:rsidRDefault="00C837B2" w:rsidP="00A4760A">
            <w:pPr>
              <w:spacing w:line="276" w:lineRule="auto"/>
              <w:contextualSpacing/>
              <w:rPr>
                <w:rFonts w:ascii="Arial Narrow" w:hAnsi="Arial Narrow" w:cs="Arial"/>
              </w:rPr>
            </w:pPr>
          </w:p>
          <w:p w14:paraId="7AFB2081" w14:textId="4D436184" w:rsidR="00C837B2" w:rsidRPr="008D3714" w:rsidRDefault="007E1084" w:rsidP="00A4760A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 w:rsidRPr="008D3714">
              <w:rPr>
                <w:rFonts w:ascii="Arial Narrow" w:hAnsi="Arial Narrow" w:cs="Arial"/>
              </w:rPr>
              <w:t>Analiza e interpreta</w:t>
            </w:r>
            <w:r w:rsidR="00C837B2" w:rsidRPr="008D3714">
              <w:rPr>
                <w:rFonts w:ascii="Arial Narrow" w:hAnsi="Arial Narrow" w:cs="Arial"/>
              </w:rPr>
              <w:t xml:space="preserve">, </w:t>
            </w:r>
            <w:r w:rsidR="009C6395" w:rsidRPr="008D3714">
              <w:rPr>
                <w:rFonts w:ascii="Arial Narrow" w:hAnsi="Arial Narrow" w:cs="Arial"/>
              </w:rPr>
              <w:t>el abordaje</w:t>
            </w:r>
            <w:r w:rsidR="00C837B2" w:rsidRPr="008D3714">
              <w:rPr>
                <w:rFonts w:ascii="Arial Narrow" w:hAnsi="Arial Narrow" w:cs="Arial"/>
              </w:rPr>
              <w:t xml:space="preserve"> de la historia con autonomía</w:t>
            </w:r>
            <w:r w:rsidRPr="008D3714">
              <w:rPr>
                <w:rFonts w:ascii="Arial Narrow" w:hAnsi="Arial Narrow" w:cs="Arial"/>
              </w:rPr>
              <w:t>,</w:t>
            </w:r>
            <w:r w:rsidR="00C837B2" w:rsidRPr="008D3714">
              <w:rPr>
                <w:rFonts w:ascii="Arial Narrow" w:hAnsi="Arial Narrow" w:cs="Arial"/>
              </w:rPr>
              <w:t xml:space="preserve"> </w:t>
            </w:r>
            <w:r w:rsidRPr="008D3714">
              <w:rPr>
                <w:rFonts w:ascii="Arial Narrow" w:hAnsi="Arial Narrow" w:cs="Arial"/>
              </w:rPr>
              <w:t>construyendo</w:t>
            </w:r>
            <w:r w:rsidR="00C837B2" w:rsidRPr="008D3714">
              <w:rPr>
                <w:rFonts w:ascii="Arial Narrow" w:hAnsi="Arial Narrow" w:cs="Arial"/>
              </w:rPr>
              <w:t xml:space="preserve"> su propia representación del pasado, al mismo tiempo que pueda ser capaz de contextualizar o juzgar los hechos históricos, consciente de la distancia que los separa del presente.</w:t>
            </w:r>
          </w:p>
          <w:p w14:paraId="0F1AEC14" w14:textId="77777777" w:rsidR="00C837B2" w:rsidRPr="008D3714" w:rsidRDefault="00C837B2" w:rsidP="00A4760A">
            <w:pPr>
              <w:spacing w:line="276" w:lineRule="auto"/>
              <w:contextualSpacing/>
              <w:rPr>
                <w:rFonts w:ascii="Arial Narrow" w:hAnsi="Arial Narrow" w:cs="Arial"/>
              </w:rPr>
            </w:pPr>
          </w:p>
          <w:p w14:paraId="16DF6E72" w14:textId="4BBB89BE" w:rsidR="00C837B2" w:rsidRPr="008D3714" w:rsidRDefault="00BC302E" w:rsidP="00A4760A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 w:rsidRPr="008D3714">
              <w:rPr>
                <w:rFonts w:ascii="Arial Narrow" w:hAnsi="Arial Narrow" w:cs="Arial"/>
              </w:rPr>
              <w:t>piensa</w:t>
            </w:r>
            <w:r w:rsidR="00C837B2" w:rsidRPr="008D3714">
              <w:rPr>
                <w:rFonts w:ascii="Arial Narrow" w:hAnsi="Arial Narrow" w:cs="Arial"/>
              </w:rPr>
              <w:t xml:space="preserve"> históricamente desde la historia escolar tomando como referente los niveles de educación histórica que plantean los mismos.</w:t>
            </w:r>
          </w:p>
          <w:p w14:paraId="149CC137" w14:textId="77777777" w:rsidR="00C837B2" w:rsidRPr="008D3714" w:rsidRDefault="00C837B2" w:rsidP="00A4760A">
            <w:pPr>
              <w:spacing w:line="276" w:lineRule="auto"/>
              <w:jc w:val="both"/>
              <w:rPr>
                <w:rFonts w:ascii="Arial Narrow" w:eastAsia="Times New Roman" w:hAnsi="Arial Narrow" w:cs="Arial"/>
                <w:bCs/>
                <w:lang w:eastAsia="es-CO"/>
              </w:rPr>
            </w:pPr>
          </w:p>
        </w:tc>
        <w:tc>
          <w:tcPr>
            <w:tcW w:w="2126" w:type="dxa"/>
          </w:tcPr>
          <w:p w14:paraId="5CAD1E7D" w14:textId="77777777" w:rsidR="00C837B2" w:rsidRPr="008D3714" w:rsidRDefault="00C837B2" w:rsidP="00A4760A">
            <w:pPr>
              <w:spacing w:line="276" w:lineRule="auto"/>
              <w:jc w:val="both"/>
              <w:rPr>
                <w:rFonts w:ascii="Arial Narrow" w:eastAsia="Times New Roman" w:hAnsi="Arial Narrow" w:cs="Arial"/>
                <w:bCs/>
                <w:lang w:eastAsia="es-CO"/>
              </w:rPr>
            </w:pPr>
            <w:r w:rsidRPr="008D3714">
              <w:rPr>
                <w:rFonts w:ascii="Arial Narrow" w:eastAsia="Times New Roman" w:hAnsi="Arial Narrow" w:cs="Arial"/>
                <w:bCs/>
                <w:lang w:eastAsia="es-CO"/>
              </w:rPr>
              <w:t>1.conceptualización y</w:t>
            </w:r>
            <w:r w:rsidRPr="008D3714">
              <w:rPr>
                <w:rFonts w:ascii="Arial Narrow" w:eastAsia="Times New Roman" w:hAnsi="Arial Narrow" w:cs="Arial"/>
                <w:b/>
                <w:bCs/>
                <w:lang w:eastAsia="es-CO"/>
              </w:rPr>
              <w:t xml:space="preserve"> </w:t>
            </w:r>
            <w:r w:rsidRPr="008D3714">
              <w:rPr>
                <w:rFonts w:ascii="Arial Narrow" w:eastAsia="Times New Roman" w:hAnsi="Arial Narrow" w:cs="Arial"/>
                <w:bCs/>
                <w:lang w:eastAsia="es-CO"/>
              </w:rPr>
              <w:t>enseñanza del pensamiento histórico</w:t>
            </w:r>
          </w:p>
          <w:p w14:paraId="7877947F" w14:textId="77777777" w:rsidR="00C837B2" w:rsidRPr="008D3714" w:rsidRDefault="00C837B2" w:rsidP="00A4760A">
            <w:pPr>
              <w:spacing w:line="276" w:lineRule="auto"/>
              <w:jc w:val="both"/>
              <w:rPr>
                <w:rFonts w:ascii="Arial Narrow" w:eastAsia="Times New Roman" w:hAnsi="Arial Narrow" w:cs="Arial"/>
                <w:bCs/>
                <w:lang w:eastAsia="es-CO"/>
              </w:rPr>
            </w:pPr>
          </w:p>
          <w:p w14:paraId="1E88CC57" w14:textId="77777777" w:rsidR="00C837B2" w:rsidRPr="008D3714" w:rsidRDefault="00C837B2" w:rsidP="00A4760A">
            <w:pPr>
              <w:spacing w:line="276" w:lineRule="auto"/>
              <w:jc w:val="both"/>
              <w:rPr>
                <w:rFonts w:ascii="Arial Narrow" w:eastAsia="Times New Roman" w:hAnsi="Arial Narrow" w:cs="Arial"/>
                <w:bCs/>
                <w:lang w:eastAsia="es-CO"/>
              </w:rPr>
            </w:pPr>
            <w:r w:rsidRPr="008D3714">
              <w:rPr>
                <w:rFonts w:ascii="Arial Narrow" w:eastAsia="Times New Roman" w:hAnsi="Arial Narrow" w:cs="Arial"/>
                <w:bCs/>
                <w:lang w:eastAsia="es-CO"/>
              </w:rPr>
              <w:t>1.2 Las dimensiones epistémicas y procedimentales del pensamiento histórico (del pensar históricamente)</w:t>
            </w:r>
          </w:p>
          <w:p w14:paraId="0113F75B" w14:textId="77777777" w:rsidR="00C837B2" w:rsidRPr="008D3714" w:rsidRDefault="00C837B2" w:rsidP="00A4760A">
            <w:pPr>
              <w:spacing w:line="276" w:lineRule="auto"/>
              <w:jc w:val="both"/>
              <w:rPr>
                <w:rFonts w:ascii="Arial Narrow" w:eastAsia="Times New Roman" w:hAnsi="Arial Narrow" w:cs="Arial"/>
                <w:bCs/>
                <w:lang w:eastAsia="es-CO"/>
              </w:rPr>
            </w:pPr>
            <w:r w:rsidRPr="008D3714">
              <w:rPr>
                <w:rFonts w:ascii="Arial Narrow" w:eastAsia="Times New Roman" w:hAnsi="Arial Narrow" w:cs="Arial"/>
                <w:bCs/>
                <w:lang w:eastAsia="es-CO"/>
              </w:rPr>
              <w:t>Conciencia histórica y conflictos</w:t>
            </w:r>
          </w:p>
          <w:p w14:paraId="7605180D" w14:textId="77777777" w:rsidR="00C837B2" w:rsidRPr="008D3714" w:rsidRDefault="00C837B2" w:rsidP="00A4760A">
            <w:pPr>
              <w:spacing w:line="276" w:lineRule="auto"/>
              <w:jc w:val="both"/>
              <w:rPr>
                <w:rFonts w:ascii="Arial Narrow" w:eastAsia="Times New Roman" w:hAnsi="Arial Narrow" w:cs="Arial"/>
                <w:bCs/>
                <w:lang w:eastAsia="es-CO"/>
              </w:rPr>
            </w:pPr>
          </w:p>
          <w:p w14:paraId="3C789B31" w14:textId="77777777" w:rsidR="00C837B2" w:rsidRPr="008D3714" w:rsidRDefault="00C837B2" w:rsidP="00A4760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8D3714">
              <w:rPr>
                <w:rFonts w:ascii="Arial Narrow" w:hAnsi="Arial Narrow" w:cs="Arial"/>
              </w:rPr>
              <w:t>1.3 Pensamiento histórico y narrativa histórica escolar</w:t>
            </w:r>
          </w:p>
          <w:p w14:paraId="79E67E8A" w14:textId="77777777" w:rsidR="00C837B2" w:rsidRPr="008D3714" w:rsidRDefault="00C837B2" w:rsidP="00C837B2">
            <w:pPr>
              <w:pStyle w:val="Prrafodelista"/>
              <w:numPr>
                <w:ilvl w:val="1"/>
                <w:numId w:val="21"/>
              </w:numPr>
              <w:jc w:val="both"/>
              <w:rPr>
                <w:rFonts w:ascii="Arial Narrow" w:hAnsi="Arial Narrow" w:cs="Arial"/>
              </w:rPr>
            </w:pPr>
            <w:r w:rsidRPr="008D3714">
              <w:rPr>
                <w:rFonts w:ascii="Arial Narrow" w:hAnsi="Arial Narrow" w:cs="Arial"/>
              </w:rPr>
              <w:t xml:space="preserve">Evolución del pensamiento pedagógico </w:t>
            </w:r>
          </w:p>
          <w:p w14:paraId="1A9168E0" w14:textId="77777777" w:rsidR="00C837B2" w:rsidRPr="008D3714" w:rsidRDefault="00C837B2" w:rsidP="00C837B2">
            <w:pPr>
              <w:pStyle w:val="Prrafodelista"/>
              <w:numPr>
                <w:ilvl w:val="1"/>
                <w:numId w:val="21"/>
              </w:numPr>
              <w:jc w:val="both"/>
              <w:rPr>
                <w:rFonts w:ascii="Arial Narrow" w:hAnsi="Arial Narrow" w:cs="Arial"/>
              </w:rPr>
            </w:pPr>
            <w:r w:rsidRPr="008D3714">
              <w:rPr>
                <w:rFonts w:ascii="Arial Narrow" w:hAnsi="Arial Narrow" w:cs="Arial"/>
              </w:rPr>
              <w:t xml:space="preserve"> Evolución del pensamiento histórico y científico</w:t>
            </w:r>
          </w:p>
          <w:p w14:paraId="57710CDA" w14:textId="77777777" w:rsidR="00C837B2" w:rsidRPr="008D3714" w:rsidRDefault="00C837B2" w:rsidP="00A4760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8D3714">
              <w:rPr>
                <w:rFonts w:ascii="Arial Narrow" w:hAnsi="Arial Narrow" w:cs="Arial"/>
              </w:rPr>
              <w:t>a. La narrativa histórica: sus reglas y configuraciones</w:t>
            </w:r>
          </w:p>
          <w:p w14:paraId="2706D8DE" w14:textId="77777777" w:rsidR="00C837B2" w:rsidRPr="008D3714" w:rsidRDefault="00C837B2" w:rsidP="00A4760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8D3714">
              <w:rPr>
                <w:rFonts w:ascii="Arial Narrow" w:hAnsi="Arial Narrow" w:cs="Arial"/>
              </w:rPr>
              <w:t>b. La narrativa y conciencia histórica</w:t>
            </w:r>
          </w:p>
        </w:tc>
        <w:tc>
          <w:tcPr>
            <w:tcW w:w="2410" w:type="dxa"/>
          </w:tcPr>
          <w:p w14:paraId="4CBA960A" w14:textId="77777777" w:rsidR="00C837B2" w:rsidRPr="008D3714" w:rsidRDefault="00C837B2" w:rsidP="00A4760A">
            <w:pPr>
              <w:spacing w:line="276" w:lineRule="auto"/>
              <w:contextualSpacing/>
              <w:jc w:val="both"/>
              <w:rPr>
                <w:rFonts w:ascii="Arial Narrow" w:eastAsia="Calibri" w:hAnsi="Arial Narrow" w:cs="Arial"/>
              </w:rPr>
            </w:pPr>
            <w:r w:rsidRPr="008D3714">
              <w:rPr>
                <w:rFonts w:ascii="Arial Narrow" w:eastAsia="Calibri" w:hAnsi="Arial Narrow" w:cs="Arial"/>
              </w:rPr>
              <w:t xml:space="preserve">Esquematización grafica del pensamiento histórico </w:t>
            </w:r>
          </w:p>
          <w:p w14:paraId="780B82AC" w14:textId="77777777" w:rsidR="00C837B2" w:rsidRPr="008D3714" w:rsidRDefault="00C837B2" w:rsidP="00A4760A">
            <w:pPr>
              <w:spacing w:line="276" w:lineRule="auto"/>
              <w:contextualSpacing/>
              <w:jc w:val="both"/>
              <w:rPr>
                <w:rFonts w:ascii="Arial Narrow" w:eastAsia="Calibri" w:hAnsi="Arial Narrow" w:cs="Arial"/>
              </w:rPr>
            </w:pPr>
          </w:p>
          <w:p w14:paraId="6CA0F2D3" w14:textId="77777777" w:rsidR="00C837B2" w:rsidRPr="008D3714" w:rsidRDefault="00C837B2" w:rsidP="00A4760A">
            <w:pPr>
              <w:spacing w:line="276" w:lineRule="auto"/>
              <w:contextualSpacing/>
              <w:jc w:val="both"/>
              <w:rPr>
                <w:rFonts w:ascii="Arial Narrow" w:eastAsia="Calibri" w:hAnsi="Arial Narrow" w:cs="Arial"/>
              </w:rPr>
            </w:pPr>
            <w:r w:rsidRPr="008D3714">
              <w:rPr>
                <w:rFonts w:ascii="Arial Narrow" w:eastAsia="Calibri" w:hAnsi="Arial Narrow" w:cs="Arial"/>
              </w:rPr>
              <w:t xml:space="preserve">Exposiciones grupales para el desarrollo de capacidades interpretativas en relación a la historia, autonomía y construcción del pasado  </w:t>
            </w:r>
          </w:p>
          <w:p w14:paraId="759069AE" w14:textId="77777777" w:rsidR="00C837B2" w:rsidRPr="008D3714" w:rsidRDefault="00C837B2" w:rsidP="00A4760A">
            <w:pPr>
              <w:shd w:val="clear" w:color="auto" w:fill="FFFFFF"/>
              <w:spacing w:after="60" w:line="276" w:lineRule="auto"/>
              <w:jc w:val="both"/>
              <w:rPr>
                <w:rFonts w:ascii="Arial Narrow" w:eastAsia="Calibri" w:hAnsi="Arial Narrow" w:cs="Arial"/>
              </w:rPr>
            </w:pPr>
          </w:p>
          <w:p w14:paraId="4033411B" w14:textId="77777777" w:rsidR="00C837B2" w:rsidRPr="008D3714" w:rsidRDefault="00C837B2" w:rsidP="00A4760A">
            <w:pPr>
              <w:shd w:val="clear" w:color="auto" w:fill="FFFFFF"/>
              <w:spacing w:after="60" w:line="276" w:lineRule="auto"/>
              <w:jc w:val="both"/>
              <w:rPr>
                <w:rFonts w:ascii="Arial Narrow" w:eastAsia="Times New Roman" w:hAnsi="Arial Narrow" w:cs="Arial"/>
                <w:bCs/>
                <w:lang w:eastAsia="es-CO"/>
              </w:rPr>
            </w:pPr>
            <w:r w:rsidRPr="008D3714">
              <w:rPr>
                <w:rFonts w:ascii="Arial Narrow" w:eastAsia="Calibri" w:hAnsi="Arial Narrow" w:cs="Arial"/>
              </w:rPr>
              <w:t>Mesa redonda en el que se analice los diferentes niveles de educación.</w:t>
            </w:r>
          </w:p>
        </w:tc>
        <w:tc>
          <w:tcPr>
            <w:tcW w:w="2484" w:type="dxa"/>
          </w:tcPr>
          <w:p w14:paraId="09557D42" w14:textId="77777777" w:rsidR="00C837B2" w:rsidRPr="008D3714" w:rsidRDefault="00C837B2" w:rsidP="00A4760A">
            <w:pPr>
              <w:spacing w:line="276" w:lineRule="auto"/>
              <w:contextualSpacing/>
              <w:jc w:val="both"/>
              <w:rPr>
                <w:rFonts w:ascii="Arial Narrow" w:eastAsia="Calibri" w:hAnsi="Arial Narrow" w:cs="Arial"/>
              </w:rPr>
            </w:pPr>
            <w:r w:rsidRPr="008D3714">
              <w:rPr>
                <w:rFonts w:ascii="Arial Narrow" w:eastAsia="Calibri" w:hAnsi="Arial Narrow" w:cs="Arial"/>
              </w:rPr>
              <w:t>Realización de lecturas seleccionada y análisis de las mismas</w:t>
            </w:r>
          </w:p>
          <w:p w14:paraId="2FB2F54A" w14:textId="77777777" w:rsidR="00C837B2" w:rsidRPr="008D3714" w:rsidRDefault="00C837B2" w:rsidP="00A4760A">
            <w:pPr>
              <w:spacing w:line="276" w:lineRule="auto"/>
              <w:contextualSpacing/>
              <w:jc w:val="both"/>
              <w:rPr>
                <w:rFonts w:ascii="Arial Narrow" w:eastAsia="Calibri" w:hAnsi="Arial Narrow" w:cs="Arial"/>
              </w:rPr>
            </w:pPr>
          </w:p>
          <w:p w14:paraId="7F78E714" w14:textId="77777777" w:rsidR="00C837B2" w:rsidRPr="008D3714" w:rsidRDefault="00C837B2" w:rsidP="00A4760A">
            <w:pPr>
              <w:spacing w:line="276" w:lineRule="auto"/>
              <w:contextualSpacing/>
              <w:jc w:val="both"/>
              <w:rPr>
                <w:rFonts w:ascii="Arial Narrow" w:eastAsia="Calibri" w:hAnsi="Arial Narrow" w:cs="Arial"/>
              </w:rPr>
            </w:pPr>
            <w:r w:rsidRPr="008D3714">
              <w:rPr>
                <w:rFonts w:ascii="Arial Narrow" w:eastAsia="Calibri" w:hAnsi="Arial Narrow" w:cs="Arial"/>
              </w:rPr>
              <w:t xml:space="preserve">Desarrollo de guías individuales y puesta en común de las mismas </w:t>
            </w:r>
          </w:p>
          <w:p w14:paraId="5C45EA3E" w14:textId="77777777" w:rsidR="00C837B2" w:rsidRPr="008D3714" w:rsidRDefault="00C837B2" w:rsidP="00A4760A">
            <w:pPr>
              <w:spacing w:line="276" w:lineRule="auto"/>
              <w:contextualSpacing/>
              <w:jc w:val="both"/>
              <w:rPr>
                <w:rFonts w:ascii="Arial Narrow" w:eastAsia="Calibri" w:hAnsi="Arial Narrow" w:cs="Arial"/>
              </w:rPr>
            </w:pPr>
          </w:p>
          <w:p w14:paraId="6388FF6B" w14:textId="77777777" w:rsidR="00C837B2" w:rsidRPr="008D3714" w:rsidRDefault="00C837B2" w:rsidP="00A4760A">
            <w:pPr>
              <w:spacing w:line="276" w:lineRule="auto"/>
              <w:contextualSpacing/>
              <w:jc w:val="both"/>
              <w:rPr>
                <w:rFonts w:ascii="Arial Narrow" w:eastAsia="Calibri" w:hAnsi="Arial Narrow" w:cs="Arial"/>
              </w:rPr>
            </w:pPr>
            <w:r w:rsidRPr="008D3714">
              <w:rPr>
                <w:rFonts w:ascii="Arial Narrow" w:eastAsia="Calibri" w:hAnsi="Arial Narrow" w:cs="Arial"/>
              </w:rPr>
              <w:t xml:space="preserve">Realización de ensayo individual, en el que se deslumbre el pensamiento reflexivo en relación a los acontecimientos y procesos históricos como producto de las temáticas desarrollada </w:t>
            </w:r>
          </w:p>
          <w:p w14:paraId="19BB9F57" w14:textId="77777777" w:rsidR="00C837B2" w:rsidRPr="008D3714" w:rsidRDefault="00C837B2" w:rsidP="00A4760A">
            <w:pPr>
              <w:spacing w:line="276" w:lineRule="auto"/>
              <w:contextualSpacing/>
              <w:jc w:val="both"/>
              <w:rPr>
                <w:rFonts w:ascii="Arial Narrow" w:eastAsia="Calibri" w:hAnsi="Arial Narrow" w:cs="Arial"/>
              </w:rPr>
            </w:pPr>
          </w:p>
          <w:p w14:paraId="4DDC8806" w14:textId="77777777" w:rsidR="00C837B2" w:rsidRPr="008D3714" w:rsidRDefault="00C837B2" w:rsidP="00A4760A">
            <w:pPr>
              <w:spacing w:line="276" w:lineRule="auto"/>
              <w:contextualSpacing/>
              <w:jc w:val="both"/>
              <w:rPr>
                <w:rFonts w:ascii="Arial Narrow" w:eastAsia="Calibri" w:hAnsi="Arial Narrow" w:cs="Arial"/>
              </w:rPr>
            </w:pPr>
          </w:p>
          <w:p w14:paraId="205B2998" w14:textId="77777777" w:rsidR="00C837B2" w:rsidRPr="008D3714" w:rsidRDefault="00C837B2" w:rsidP="00A4760A">
            <w:pPr>
              <w:spacing w:line="276" w:lineRule="auto"/>
              <w:contextualSpacing/>
              <w:jc w:val="both"/>
              <w:rPr>
                <w:rFonts w:ascii="Arial Narrow" w:eastAsia="Calibri" w:hAnsi="Arial Narrow" w:cs="Arial"/>
              </w:rPr>
            </w:pPr>
          </w:p>
          <w:p w14:paraId="645776C5" w14:textId="77777777" w:rsidR="00C837B2" w:rsidRPr="008D3714" w:rsidRDefault="00C837B2" w:rsidP="00A4760A">
            <w:pPr>
              <w:spacing w:line="276" w:lineRule="auto"/>
              <w:jc w:val="both"/>
              <w:rPr>
                <w:rFonts w:ascii="Arial Narrow" w:eastAsia="Times New Roman" w:hAnsi="Arial Narrow" w:cs="Arial"/>
                <w:bCs/>
                <w:lang w:eastAsia="es-CO"/>
              </w:rPr>
            </w:pPr>
          </w:p>
        </w:tc>
      </w:tr>
      <w:tr w:rsidR="00C837B2" w:rsidRPr="008D3714" w14:paraId="2BED2AAC" w14:textId="77777777" w:rsidTr="00A4760A">
        <w:trPr>
          <w:trHeight w:val="606"/>
        </w:trPr>
        <w:tc>
          <w:tcPr>
            <w:tcW w:w="9567" w:type="dxa"/>
            <w:gridSpan w:val="5"/>
          </w:tcPr>
          <w:p w14:paraId="2C9A7FF5" w14:textId="77777777" w:rsidR="00C837B2" w:rsidRPr="008D3714" w:rsidRDefault="00C837B2" w:rsidP="00A4760A">
            <w:pPr>
              <w:spacing w:line="276" w:lineRule="auto"/>
              <w:rPr>
                <w:rFonts w:ascii="Arial Narrow" w:eastAsia="Times New Roman" w:hAnsi="Arial Narrow" w:cs="Arial"/>
                <w:bCs/>
                <w:lang w:eastAsia="es-CO"/>
              </w:rPr>
            </w:pPr>
            <w:r w:rsidRPr="008D3714">
              <w:rPr>
                <w:rFonts w:ascii="Arial Narrow" w:eastAsia="Times New Roman" w:hAnsi="Arial Narrow" w:cs="Arial"/>
                <w:b/>
                <w:bCs/>
                <w:lang w:eastAsia="es-CO"/>
              </w:rPr>
              <w:t>Unidad 2</w:t>
            </w:r>
            <w:r w:rsidRPr="008D3714">
              <w:rPr>
                <w:rFonts w:ascii="Arial Narrow" w:eastAsia="Times New Roman" w:hAnsi="Arial Narrow" w:cs="Arial"/>
                <w:bCs/>
                <w:lang w:eastAsia="es-CO"/>
              </w:rPr>
              <w:t>:</w:t>
            </w:r>
            <w:r w:rsidRPr="008D3714">
              <w:rPr>
                <w:rFonts w:ascii="Arial Narrow" w:eastAsia="Times New Roman" w:hAnsi="Arial Narrow" w:cs="Arial"/>
              </w:rPr>
              <w:t xml:space="preserve"> Culturas populares</w:t>
            </w:r>
          </w:p>
          <w:p w14:paraId="3E2BA887" w14:textId="60E4A83A" w:rsidR="00C837B2" w:rsidRPr="008D3714" w:rsidRDefault="004570A1" w:rsidP="00840479">
            <w:pPr>
              <w:jc w:val="both"/>
              <w:rPr>
                <w:rFonts w:ascii="Arial Narrow" w:hAnsi="Arial Narrow" w:cs="Arial"/>
                <w:bCs/>
              </w:rPr>
            </w:pPr>
            <w:r w:rsidRPr="008D3714">
              <w:rPr>
                <w:rFonts w:ascii="Arial Narrow" w:eastAsia="Times New Roman" w:hAnsi="Arial Narrow" w:cs="Arial"/>
                <w:b/>
                <w:bCs/>
                <w:lang w:eastAsia="es-CO"/>
              </w:rPr>
              <w:t>Resultado de aprendizaje</w:t>
            </w:r>
            <w:r w:rsidR="00C837B2" w:rsidRPr="008D3714">
              <w:rPr>
                <w:rFonts w:ascii="Arial Narrow" w:eastAsia="Times New Roman" w:hAnsi="Arial Narrow" w:cs="Arial"/>
                <w:b/>
                <w:bCs/>
                <w:lang w:eastAsia="es-CO"/>
              </w:rPr>
              <w:t>:</w:t>
            </w:r>
            <w:r w:rsidR="00C837B2" w:rsidRPr="008D3714">
              <w:rPr>
                <w:rFonts w:ascii="Arial Narrow" w:eastAsia="Times New Roman" w:hAnsi="Arial Narrow" w:cs="Arial"/>
                <w:bCs/>
                <w:lang w:eastAsia="es-CO"/>
              </w:rPr>
              <w:t xml:space="preserve"> </w:t>
            </w:r>
            <w:r w:rsidR="0089068F" w:rsidRPr="008D3714">
              <w:rPr>
                <w:rFonts w:ascii="Arial Narrow" w:eastAsia="Times New Roman" w:hAnsi="Arial Narrow" w:cs="Arial"/>
                <w:bCs/>
                <w:lang w:eastAsia="es-CO"/>
              </w:rPr>
              <w:t xml:space="preserve">aplica </w:t>
            </w:r>
            <w:r w:rsidR="00C837B2" w:rsidRPr="008D3714">
              <w:rPr>
                <w:rFonts w:ascii="Arial Narrow" w:eastAsia="Times New Roman" w:hAnsi="Arial Narrow" w:cs="Arial"/>
                <w:bCs/>
                <w:lang w:eastAsia="es-CO"/>
              </w:rPr>
              <w:t>las diferentes metodologías en razón a la realización de las diferentes prácticas culturales</w:t>
            </w:r>
            <w:r w:rsidRPr="008D3714">
              <w:rPr>
                <w:rFonts w:ascii="Arial Narrow" w:eastAsia="Times New Roman" w:hAnsi="Arial Narrow" w:cs="Arial"/>
                <w:bCs/>
                <w:lang w:eastAsia="es-CO"/>
              </w:rPr>
              <w:t xml:space="preserve">, </w:t>
            </w:r>
            <w:r w:rsidR="00DB639B" w:rsidRPr="008D3714">
              <w:rPr>
                <w:rFonts w:ascii="Arial Narrow" w:eastAsia="Times New Roman" w:hAnsi="Arial Narrow" w:cs="Arial"/>
                <w:bCs/>
                <w:lang w:eastAsia="es-CO"/>
              </w:rPr>
              <w:t>teniendo en cuenta la ética y los valores así como su respons</w:t>
            </w:r>
            <w:r w:rsidR="00073071" w:rsidRPr="008D3714">
              <w:rPr>
                <w:rFonts w:ascii="Arial Narrow" w:eastAsia="Times New Roman" w:hAnsi="Arial Narrow" w:cs="Arial"/>
                <w:bCs/>
                <w:lang w:eastAsia="es-CO"/>
              </w:rPr>
              <w:t>abili</w:t>
            </w:r>
            <w:r w:rsidR="00DB4573" w:rsidRPr="008D3714">
              <w:rPr>
                <w:rFonts w:ascii="Arial Narrow" w:eastAsia="Times New Roman" w:hAnsi="Arial Narrow" w:cs="Arial"/>
                <w:bCs/>
                <w:lang w:eastAsia="es-CO"/>
              </w:rPr>
              <w:t>dad social.</w:t>
            </w:r>
          </w:p>
        </w:tc>
      </w:tr>
      <w:tr w:rsidR="00486CE6" w:rsidRPr="008D3714" w14:paraId="3631C104" w14:textId="77777777" w:rsidTr="00486CE6">
        <w:trPr>
          <w:trHeight w:val="404"/>
        </w:trPr>
        <w:tc>
          <w:tcPr>
            <w:tcW w:w="2547" w:type="dxa"/>
            <w:gridSpan w:val="2"/>
          </w:tcPr>
          <w:p w14:paraId="448AC3FA" w14:textId="77777777" w:rsidR="00C837B2" w:rsidRPr="008D3714" w:rsidRDefault="00C837B2" w:rsidP="00A4760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8D3714">
              <w:rPr>
                <w:rFonts w:ascii="Arial Narrow" w:hAnsi="Arial Narrow" w:cs="Arial"/>
                <w:b/>
              </w:rPr>
              <w:t>Competencias</w:t>
            </w:r>
          </w:p>
        </w:tc>
        <w:tc>
          <w:tcPr>
            <w:tcW w:w="2126" w:type="dxa"/>
          </w:tcPr>
          <w:p w14:paraId="1A8D3034" w14:textId="77777777" w:rsidR="00C837B2" w:rsidRPr="008D3714" w:rsidRDefault="00C837B2" w:rsidP="00A4760A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8D3714">
              <w:rPr>
                <w:rFonts w:ascii="Arial Narrow" w:hAnsi="Arial Narrow" w:cs="Arial"/>
                <w:b/>
              </w:rPr>
              <w:t>Contenidos del curso</w:t>
            </w:r>
          </w:p>
        </w:tc>
        <w:tc>
          <w:tcPr>
            <w:tcW w:w="2410" w:type="dxa"/>
          </w:tcPr>
          <w:p w14:paraId="357F0153" w14:textId="77777777" w:rsidR="00C837B2" w:rsidRPr="008D3714" w:rsidRDefault="00C837B2" w:rsidP="00A4760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8D3714">
              <w:rPr>
                <w:rFonts w:ascii="Arial Narrow" w:hAnsi="Arial Narrow" w:cs="Arial"/>
                <w:b/>
              </w:rPr>
              <w:t>Actividades en clase</w:t>
            </w:r>
          </w:p>
        </w:tc>
        <w:tc>
          <w:tcPr>
            <w:tcW w:w="2484" w:type="dxa"/>
          </w:tcPr>
          <w:p w14:paraId="64629D19" w14:textId="77777777" w:rsidR="00C837B2" w:rsidRPr="008D3714" w:rsidRDefault="00C837B2" w:rsidP="00A4760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8D3714">
              <w:rPr>
                <w:rFonts w:ascii="Arial Narrow" w:hAnsi="Arial Narrow" w:cs="Arial"/>
                <w:b/>
              </w:rPr>
              <w:t>Actividades Independientes</w:t>
            </w:r>
          </w:p>
        </w:tc>
      </w:tr>
      <w:tr w:rsidR="00486CE6" w:rsidRPr="008D3714" w14:paraId="1042EA2D" w14:textId="77777777" w:rsidTr="00486CE6">
        <w:trPr>
          <w:trHeight w:val="1020"/>
        </w:trPr>
        <w:tc>
          <w:tcPr>
            <w:tcW w:w="2547" w:type="dxa"/>
            <w:gridSpan w:val="2"/>
          </w:tcPr>
          <w:p w14:paraId="2DC696BD" w14:textId="19FBA5B2" w:rsidR="00C837B2" w:rsidRPr="008D3714" w:rsidRDefault="00840479" w:rsidP="00A4760A">
            <w:pPr>
              <w:spacing w:line="276" w:lineRule="auto"/>
              <w:contextualSpacing/>
              <w:rPr>
                <w:rFonts w:ascii="Arial Narrow" w:hAnsi="Arial Narrow" w:cs="Arial"/>
              </w:rPr>
            </w:pPr>
            <w:r w:rsidRPr="008D3714">
              <w:rPr>
                <w:rFonts w:ascii="Arial Narrow" w:hAnsi="Arial Narrow" w:cs="Arial"/>
              </w:rPr>
              <w:lastRenderedPageBreak/>
              <w:t xml:space="preserve">Identifica </w:t>
            </w:r>
            <w:r w:rsidR="00C837B2" w:rsidRPr="008D3714">
              <w:rPr>
                <w:rFonts w:ascii="Arial Narrow" w:hAnsi="Arial Narrow" w:cs="Arial"/>
              </w:rPr>
              <w:t xml:space="preserve">estrategias metodológicas dirigidas a prácticas culturadas </w:t>
            </w:r>
          </w:p>
          <w:p w14:paraId="369193CC" w14:textId="77777777" w:rsidR="00C837B2" w:rsidRPr="008D3714" w:rsidRDefault="00C837B2" w:rsidP="00A4760A">
            <w:pPr>
              <w:spacing w:line="276" w:lineRule="auto"/>
              <w:contextualSpacing/>
              <w:rPr>
                <w:rFonts w:ascii="Arial Narrow" w:hAnsi="Arial Narrow" w:cs="Arial"/>
              </w:rPr>
            </w:pPr>
          </w:p>
          <w:p w14:paraId="09DFC95C" w14:textId="1C551418" w:rsidR="00C837B2" w:rsidRPr="008D3714" w:rsidRDefault="00F272AC" w:rsidP="00A4760A">
            <w:pPr>
              <w:spacing w:line="276" w:lineRule="auto"/>
              <w:contextualSpacing/>
              <w:rPr>
                <w:rFonts w:ascii="Arial Narrow" w:hAnsi="Arial Narrow" w:cs="Arial"/>
              </w:rPr>
            </w:pPr>
            <w:r w:rsidRPr="008D3714">
              <w:rPr>
                <w:rFonts w:ascii="Arial Narrow" w:hAnsi="Arial Narrow" w:cs="Arial"/>
              </w:rPr>
              <w:t xml:space="preserve">Valora </w:t>
            </w:r>
            <w:r w:rsidR="00C837B2" w:rsidRPr="008D3714">
              <w:rPr>
                <w:rFonts w:ascii="Arial Narrow" w:hAnsi="Arial Narrow" w:cs="Arial"/>
              </w:rPr>
              <w:t>la ética y los valores de igualdad, así como la responsabilidad social como ciudadano y como profesional.</w:t>
            </w:r>
          </w:p>
          <w:p w14:paraId="693C9680" w14:textId="77777777" w:rsidR="00C837B2" w:rsidRPr="008D3714" w:rsidRDefault="00C837B2" w:rsidP="00A4760A">
            <w:pPr>
              <w:spacing w:before="100" w:beforeAutospacing="1" w:after="100" w:afterAutospacing="1" w:line="276" w:lineRule="auto"/>
              <w:contextualSpacing/>
              <w:rPr>
                <w:rFonts w:ascii="Arial Narrow" w:eastAsia="Times New Roman" w:hAnsi="Arial Narrow" w:cs="Arial"/>
                <w:lang w:eastAsia="es-CO"/>
              </w:rPr>
            </w:pPr>
          </w:p>
          <w:p w14:paraId="5466A2A9" w14:textId="072B85A8" w:rsidR="00C837B2" w:rsidRPr="008D3714" w:rsidRDefault="00F272AC" w:rsidP="00A4760A">
            <w:pPr>
              <w:spacing w:before="100" w:beforeAutospacing="1" w:after="100" w:afterAutospacing="1" w:line="276" w:lineRule="auto"/>
              <w:contextualSpacing/>
              <w:rPr>
                <w:rFonts w:ascii="Arial Narrow" w:eastAsia="Times New Roman" w:hAnsi="Arial Narrow" w:cs="Arial"/>
                <w:lang w:eastAsia="es-CO"/>
              </w:rPr>
            </w:pPr>
            <w:r w:rsidRPr="008D3714">
              <w:rPr>
                <w:rFonts w:ascii="Arial Narrow" w:eastAsia="Times New Roman" w:hAnsi="Arial Narrow" w:cs="Arial"/>
                <w:lang w:eastAsia="es-CO"/>
              </w:rPr>
              <w:t>Resuelve</w:t>
            </w:r>
            <w:r w:rsidR="00C837B2" w:rsidRPr="008D3714">
              <w:rPr>
                <w:rFonts w:ascii="Arial Narrow" w:eastAsia="Times New Roman" w:hAnsi="Arial Narrow" w:cs="Arial"/>
                <w:lang w:eastAsia="es-CO"/>
              </w:rPr>
              <w:t xml:space="preserve"> problemas de forma efectiva. </w:t>
            </w:r>
          </w:p>
          <w:p w14:paraId="007B1865" w14:textId="77777777" w:rsidR="00C837B2" w:rsidRPr="008D3714" w:rsidRDefault="00C837B2" w:rsidP="00A4760A">
            <w:pPr>
              <w:spacing w:before="100" w:beforeAutospacing="1" w:after="100" w:afterAutospacing="1" w:line="276" w:lineRule="auto"/>
              <w:contextualSpacing/>
              <w:rPr>
                <w:rFonts w:ascii="Arial Narrow" w:eastAsia="Times New Roman" w:hAnsi="Arial Narrow" w:cs="Arial"/>
                <w:lang w:eastAsia="es-CO"/>
              </w:rPr>
            </w:pPr>
          </w:p>
          <w:p w14:paraId="0D639CDB" w14:textId="77777777" w:rsidR="00C837B2" w:rsidRPr="008D3714" w:rsidRDefault="00C837B2" w:rsidP="00A4760A">
            <w:pPr>
              <w:spacing w:before="100" w:beforeAutospacing="1" w:after="100" w:afterAutospacing="1" w:line="276" w:lineRule="auto"/>
              <w:contextualSpacing/>
              <w:rPr>
                <w:rFonts w:ascii="Arial Narrow" w:eastAsia="Times New Roman" w:hAnsi="Arial Narrow" w:cs="Arial"/>
                <w:lang w:eastAsia="es-CO"/>
              </w:rPr>
            </w:pPr>
          </w:p>
          <w:p w14:paraId="41853FF2" w14:textId="77777777" w:rsidR="00C837B2" w:rsidRPr="008D3714" w:rsidRDefault="00C837B2" w:rsidP="00A4760A">
            <w:pPr>
              <w:spacing w:before="100" w:beforeAutospacing="1" w:after="100" w:afterAutospacing="1" w:line="276" w:lineRule="auto"/>
              <w:contextualSpacing/>
              <w:rPr>
                <w:rFonts w:ascii="Arial Narrow" w:eastAsia="Times New Roman" w:hAnsi="Arial Narrow" w:cs="Arial"/>
                <w:lang w:eastAsia="es-CO"/>
              </w:rPr>
            </w:pPr>
          </w:p>
          <w:p w14:paraId="2FF309B5" w14:textId="1C26B504" w:rsidR="00C837B2" w:rsidRPr="008D3714" w:rsidRDefault="00F272AC" w:rsidP="00A4760A">
            <w:pPr>
              <w:spacing w:before="100" w:beforeAutospacing="1" w:after="100" w:afterAutospacing="1" w:line="276" w:lineRule="auto"/>
              <w:contextualSpacing/>
              <w:rPr>
                <w:rFonts w:ascii="Arial Narrow" w:eastAsia="Times New Roman" w:hAnsi="Arial Narrow" w:cs="Arial"/>
                <w:lang w:eastAsia="es-CO"/>
              </w:rPr>
            </w:pPr>
            <w:r w:rsidRPr="008D3714">
              <w:rPr>
                <w:rFonts w:ascii="Arial Narrow" w:eastAsia="Times New Roman" w:hAnsi="Arial Narrow" w:cs="Arial"/>
                <w:lang w:eastAsia="es-CO"/>
              </w:rPr>
              <w:t>Desarrolla</w:t>
            </w:r>
            <w:r w:rsidR="00C837B2" w:rsidRPr="008D3714">
              <w:rPr>
                <w:rFonts w:ascii="Arial Narrow" w:eastAsia="Times New Roman" w:hAnsi="Arial Narrow" w:cs="Arial"/>
                <w:lang w:eastAsia="es-CO"/>
              </w:rPr>
              <w:t xml:space="preserve"> actitudes críticas basadas en el conocimiento</w:t>
            </w:r>
          </w:p>
          <w:p w14:paraId="19C83E5F" w14:textId="77777777" w:rsidR="00C837B2" w:rsidRPr="008D3714" w:rsidRDefault="00C837B2" w:rsidP="00A4760A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  <w:p w14:paraId="320D7F48" w14:textId="77777777" w:rsidR="00C837B2" w:rsidRPr="008D3714" w:rsidRDefault="00C837B2" w:rsidP="00A4760A">
            <w:pPr>
              <w:spacing w:before="100" w:beforeAutospacing="1" w:after="100" w:afterAutospacing="1" w:line="276" w:lineRule="auto"/>
              <w:contextualSpacing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  <w:tc>
          <w:tcPr>
            <w:tcW w:w="2126" w:type="dxa"/>
          </w:tcPr>
          <w:p w14:paraId="4AD8AC8C" w14:textId="77777777" w:rsidR="00C837B2" w:rsidRPr="008D3714" w:rsidRDefault="00C837B2" w:rsidP="00A4760A">
            <w:pPr>
              <w:spacing w:line="276" w:lineRule="auto"/>
              <w:rPr>
                <w:rFonts w:ascii="Arial Narrow" w:eastAsia="Calibri" w:hAnsi="Arial Narrow" w:cs="Arial"/>
              </w:rPr>
            </w:pPr>
            <w:r w:rsidRPr="008D3714">
              <w:rPr>
                <w:rFonts w:ascii="Arial Narrow" w:eastAsia="Calibri" w:hAnsi="Arial Narrow" w:cs="Arial"/>
              </w:rPr>
              <w:t>1.La educación y la cultura</w:t>
            </w:r>
          </w:p>
          <w:p w14:paraId="756043F5" w14:textId="77777777" w:rsidR="00C837B2" w:rsidRPr="008D3714" w:rsidRDefault="00C837B2" w:rsidP="00A4760A">
            <w:pPr>
              <w:spacing w:line="276" w:lineRule="auto"/>
              <w:contextualSpacing/>
              <w:rPr>
                <w:rFonts w:ascii="Arial Narrow" w:eastAsia="Calibri" w:hAnsi="Arial Narrow" w:cs="Arial"/>
              </w:rPr>
            </w:pPr>
          </w:p>
          <w:p w14:paraId="091C0AB0" w14:textId="77777777" w:rsidR="00C837B2" w:rsidRPr="008D3714" w:rsidRDefault="00C837B2" w:rsidP="00A4760A">
            <w:pPr>
              <w:spacing w:line="276" w:lineRule="auto"/>
              <w:contextualSpacing/>
              <w:rPr>
                <w:rFonts w:ascii="Arial Narrow" w:eastAsia="Calibri" w:hAnsi="Arial Narrow" w:cs="Arial"/>
              </w:rPr>
            </w:pPr>
            <w:r w:rsidRPr="008D3714">
              <w:rPr>
                <w:rFonts w:ascii="Arial Narrow" w:eastAsia="Calibri" w:hAnsi="Arial Narrow" w:cs="Arial"/>
              </w:rPr>
              <w:t>1.2 Conceptualización y enseñanza de la Educación Popular</w:t>
            </w:r>
          </w:p>
          <w:p w14:paraId="13D2BF02" w14:textId="77777777" w:rsidR="00C837B2" w:rsidRPr="008D3714" w:rsidRDefault="00C837B2" w:rsidP="00A4760A">
            <w:pPr>
              <w:spacing w:line="276" w:lineRule="auto"/>
              <w:contextualSpacing/>
              <w:rPr>
                <w:rFonts w:ascii="Arial Narrow" w:eastAsia="Calibri" w:hAnsi="Arial Narrow" w:cs="Arial"/>
              </w:rPr>
            </w:pPr>
          </w:p>
          <w:p w14:paraId="16F664A1" w14:textId="77777777" w:rsidR="00C837B2" w:rsidRPr="008D3714" w:rsidRDefault="00C837B2" w:rsidP="00A4760A">
            <w:pPr>
              <w:spacing w:line="276" w:lineRule="auto"/>
              <w:contextualSpacing/>
              <w:rPr>
                <w:rFonts w:ascii="Arial Narrow" w:eastAsia="Calibri" w:hAnsi="Arial Narrow" w:cs="Arial"/>
              </w:rPr>
            </w:pPr>
            <w:r w:rsidRPr="008D3714">
              <w:rPr>
                <w:rFonts w:ascii="Arial Narrow" w:eastAsia="Calibri" w:hAnsi="Arial Narrow" w:cs="Arial"/>
              </w:rPr>
              <w:t xml:space="preserve">1.3 Diferencias y conflictos de las culturas populares, indígenas y urbanas en Colombia. </w:t>
            </w:r>
          </w:p>
          <w:p w14:paraId="057F311C" w14:textId="77777777" w:rsidR="00C837B2" w:rsidRPr="008D3714" w:rsidRDefault="00C837B2" w:rsidP="00A4760A">
            <w:pPr>
              <w:spacing w:line="276" w:lineRule="auto"/>
              <w:contextualSpacing/>
              <w:rPr>
                <w:rFonts w:ascii="Arial Narrow" w:eastAsia="Calibri" w:hAnsi="Arial Narrow" w:cs="Arial"/>
              </w:rPr>
            </w:pPr>
          </w:p>
          <w:p w14:paraId="7B8BB09F" w14:textId="77777777" w:rsidR="00C837B2" w:rsidRPr="008D3714" w:rsidRDefault="00C837B2" w:rsidP="00A4760A">
            <w:pPr>
              <w:spacing w:line="276" w:lineRule="auto"/>
              <w:contextualSpacing/>
              <w:rPr>
                <w:rFonts w:ascii="Arial Narrow" w:eastAsia="Calibri" w:hAnsi="Arial Narrow" w:cs="Arial"/>
              </w:rPr>
            </w:pPr>
            <w:r w:rsidRPr="008D3714">
              <w:rPr>
                <w:rFonts w:ascii="Arial Narrow" w:eastAsia="Calibri" w:hAnsi="Arial Narrow" w:cs="Arial"/>
              </w:rPr>
              <w:t>1.4 Pedagogía crítica y educación popular</w:t>
            </w:r>
          </w:p>
          <w:p w14:paraId="3903BF78" w14:textId="77777777" w:rsidR="00C837B2" w:rsidRPr="008D3714" w:rsidRDefault="00C837B2" w:rsidP="00A4760A">
            <w:pPr>
              <w:spacing w:line="276" w:lineRule="auto"/>
              <w:contextualSpacing/>
              <w:outlineLvl w:val="1"/>
              <w:rPr>
                <w:rFonts w:ascii="Arial Narrow" w:eastAsia="Calibri" w:hAnsi="Arial Narrow" w:cs="Arial"/>
              </w:rPr>
            </w:pPr>
          </w:p>
          <w:p w14:paraId="5FD5343C" w14:textId="77777777" w:rsidR="00C837B2" w:rsidRPr="008D3714" w:rsidRDefault="00C837B2" w:rsidP="00A4760A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8D3714">
              <w:rPr>
                <w:rFonts w:ascii="Arial Narrow" w:eastAsia="Calibri" w:hAnsi="Arial Narrow" w:cs="Arial"/>
              </w:rPr>
              <w:t xml:space="preserve">1.5 La epistemología educativa Popular  </w:t>
            </w:r>
          </w:p>
        </w:tc>
        <w:tc>
          <w:tcPr>
            <w:tcW w:w="2410" w:type="dxa"/>
          </w:tcPr>
          <w:p w14:paraId="1141D33E" w14:textId="77777777" w:rsidR="00C837B2" w:rsidRPr="008D3714" w:rsidRDefault="00C837B2" w:rsidP="00486CE6">
            <w:pPr>
              <w:spacing w:line="276" w:lineRule="auto"/>
              <w:contextualSpacing/>
              <w:rPr>
                <w:rFonts w:ascii="Arial Narrow" w:eastAsia="Times New Roman" w:hAnsi="Arial Narrow" w:cs="Arial"/>
                <w:bCs/>
                <w:lang w:eastAsia="es-CO"/>
              </w:rPr>
            </w:pPr>
            <w:r w:rsidRPr="008D3714">
              <w:rPr>
                <w:rFonts w:ascii="Arial Narrow" w:eastAsia="Times New Roman" w:hAnsi="Arial Narrow" w:cs="Arial"/>
                <w:bCs/>
                <w:lang w:eastAsia="es-CO"/>
              </w:rPr>
              <w:t xml:space="preserve">Diseño e implementación de estrategias metodológicas en las que se realicen prácticas culturales, durante el proceso de enseñanza-aprendizaje </w:t>
            </w:r>
          </w:p>
          <w:p w14:paraId="2551A527" w14:textId="77777777" w:rsidR="00C837B2" w:rsidRPr="008D3714" w:rsidRDefault="00C837B2" w:rsidP="00A4760A">
            <w:pPr>
              <w:spacing w:line="276" w:lineRule="auto"/>
              <w:contextualSpacing/>
              <w:rPr>
                <w:rFonts w:ascii="Arial Narrow" w:eastAsia="Times New Roman" w:hAnsi="Arial Narrow" w:cs="Arial"/>
                <w:bCs/>
                <w:lang w:eastAsia="es-CO"/>
              </w:rPr>
            </w:pPr>
          </w:p>
          <w:p w14:paraId="4839826A" w14:textId="77777777" w:rsidR="00C837B2" w:rsidRPr="008D3714" w:rsidRDefault="00C837B2" w:rsidP="00A4760A">
            <w:pPr>
              <w:spacing w:line="276" w:lineRule="auto"/>
              <w:contextualSpacing/>
              <w:rPr>
                <w:rFonts w:ascii="Arial Narrow" w:eastAsia="Calibri" w:hAnsi="Arial Narrow" w:cs="Arial"/>
              </w:rPr>
            </w:pPr>
            <w:r w:rsidRPr="008D3714">
              <w:rPr>
                <w:rFonts w:ascii="Arial Narrow" w:eastAsia="Times New Roman" w:hAnsi="Arial Narrow" w:cs="Arial"/>
                <w:bCs/>
                <w:lang w:eastAsia="es-CO"/>
              </w:rPr>
              <w:t>Realización de ensayo</w:t>
            </w:r>
            <w:r w:rsidRPr="008D3714">
              <w:rPr>
                <w:rFonts w:ascii="Arial Narrow" w:hAnsi="Arial Narrow" w:cs="Arial"/>
              </w:rPr>
              <w:t xml:space="preserve"> </w:t>
            </w:r>
            <w:r w:rsidRPr="008D3714">
              <w:rPr>
                <w:rFonts w:ascii="Arial Narrow" w:eastAsia="Times New Roman" w:hAnsi="Arial Narrow" w:cs="Arial"/>
                <w:bCs/>
                <w:lang w:eastAsia="es-CO"/>
              </w:rPr>
              <w:t>para la construcción de pensamiento histórico critico reflexivo</w:t>
            </w:r>
          </w:p>
          <w:p w14:paraId="614CEDA7" w14:textId="77777777" w:rsidR="00C837B2" w:rsidRPr="008D3714" w:rsidRDefault="00C837B2" w:rsidP="00A4760A">
            <w:pPr>
              <w:spacing w:line="276" w:lineRule="auto"/>
              <w:contextualSpacing/>
              <w:rPr>
                <w:rFonts w:ascii="Arial Narrow" w:eastAsia="Calibri" w:hAnsi="Arial Narrow" w:cs="Arial"/>
              </w:rPr>
            </w:pPr>
          </w:p>
          <w:p w14:paraId="1EA0B270" w14:textId="77777777" w:rsidR="00C837B2" w:rsidRPr="008D3714" w:rsidRDefault="00C837B2" w:rsidP="00A4760A">
            <w:pPr>
              <w:spacing w:line="276" w:lineRule="auto"/>
              <w:contextualSpacing/>
              <w:rPr>
                <w:rFonts w:ascii="Arial Narrow" w:eastAsia="Calibri" w:hAnsi="Arial Narrow" w:cs="Arial"/>
              </w:rPr>
            </w:pPr>
            <w:r w:rsidRPr="008D3714">
              <w:rPr>
                <w:rFonts w:ascii="Arial Narrow" w:eastAsia="Calibri" w:hAnsi="Arial Narrow" w:cs="Arial"/>
              </w:rPr>
              <w:t xml:space="preserve">Realización de talleres para la construcción de responsabilidades sociales inmersos en los valores éticos </w:t>
            </w:r>
          </w:p>
          <w:p w14:paraId="15EA3BD2" w14:textId="77777777" w:rsidR="00C837B2" w:rsidRPr="008D3714" w:rsidRDefault="00C837B2" w:rsidP="00A4760A">
            <w:pPr>
              <w:spacing w:line="276" w:lineRule="auto"/>
              <w:contextualSpacing/>
              <w:rPr>
                <w:rFonts w:ascii="Arial Narrow" w:eastAsia="Calibri" w:hAnsi="Arial Narrow" w:cs="Arial"/>
              </w:rPr>
            </w:pPr>
            <w:r w:rsidRPr="008D3714">
              <w:rPr>
                <w:rFonts w:ascii="Arial Narrow" w:eastAsia="Calibri" w:hAnsi="Arial Narrow" w:cs="Arial"/>
              </w:rPr>
              <w:t xml:space="preserve"> </w:t>
            </w:r>
          </w:p>
          <w:p w14:paraId="5605A58E" w14:textId="77777777" w:rsidR="00C837B2" w:rsidRPr="008D3714" w:rsidRDefault="00C837B2" w:rsidP="00A4760A">
            <w:pPr>
              <w:spacing w:line="276" w:lineRule="auto"/>
              <w:rPr>
                <w:rFonts w:ascii="Arial Narrow" w:eastAsia="Calibri" w:hAnsi="Arial Narrow" w:cs="Arial"/>
              </w:rPr>
            </w:pPr>
            <w:r w:rsidRPr="008D3714">
              <w:rPr>
                <w:rFonts w:ascii="Arial Narrow" w:eastAsia="Calibri" w:hAnsi="Arial Narrow" w:cs="Arial"/>
              </w:rPr>
              <w:t xml:space="preserve">Realización de Juego de roles para la representación de resolución de conflictos </w:t>
            </w:r>
          </w:p>
        </w:tc>
        <w:tc>
          <w:tcPr>
            <w:tcW w:w="2484" w:type="dxa"/>
          </w:tcPr>
          <w:p w14:paraId="31AD1041" w14:textId="77777777" w:rsidR="00C837B2" w:rsidRPr="008D3714" w:rsidRDefault="00C837B2" w:rsidP="00A4760A">
            <w:pPr>
              <w:spacing w:line="276" w:lineRule="auto"/>
              <w:rPr>
                <w:rFonts w:ascii="Arial Narrow" w:hAnsi="Arial Narrow" w:cs="Arial"/>
              </w:rPr>
            </w:pPr>
            <w:r w:rsidRPr="008D3714">
              <w:rPr>
                <w:rFonts w:ascii="Arial Narrow" w:hAnsi="Arial Narrow" w:cs="Arial"/>
              </w:rPr>
              <w:t xml:space="preserve"> Realización de lecturas seleccionada y análisis de las mismas</w:t>
            </w:r>
          </w:p>
          <w:p w14:paraId="57555505" w14:textId="77777777" w:rsidR="00C837B2" w:rsidRPr="008D3714" w:rsidRDefault="00C837B2" w:rsidP="00A4760A">
            <w:pPr>
              <w:spacing w:line="276" w:lineRule="auto"/>
              <w:rPr>
                <w:rFonts w:ascii="Arial Narrow" w:hAnsi="Arial Narrow" w:cs="Arial"/>
              </w:rPr>
            </w:pPr>
          </w:p>
          <w:p w14:paraId="7FAB7EA0" w14:textId="77777777" w:rsidR="00C837B2" w:rsidRPr="008D3714" w:rsidRDefault="00C837B2" w:rsidP="00A4760A">
            <w:pPr>
              <w:spacing w:line="276" w:lineRule="auto"/>
              <w:rPr>
                <w:rFonts w:ascii="Arial Narrow" w:hAnsi="Arial Narrow" w:cs="Arial"/>
              </w:rPr>
            </w:pPr>
            <w:r w:rsidRPr="008D3714">
              <w:rPr>
                <w:rFonts w:ascii="Arial Narrow" w:hAnsi="Arial Narrow" w:cs="Arial"/>
              </w:rPr>
              <w:t xml:space="preserve">Desarrollo de guías individuales y puesta en común de las mismas </w:t>
            </w:r>
          </w:p>
          <w:p w14:paraId="7125A9D9" w14:textId="77777777" w:rsidR="00C837B2" w:rsidRPr="008D3714" w:rsidRDefault="00C837B2" w:rsidP="00A4760A">
            <w:pPr>
              <w:spacing w:line="276" w:lineRule="auto"/>
              <w:rPr>
                <w:rFonts w:ascii="Arial Narrow" w:hAnsi="Arial Narrow" w:cs="Arial"/>
              </w:rPr>
            </w:pPr>
          </w:p>
          <w:p w14:paraId="2607E9E2" w14:textId="77777777" w:rsidR="00840479" w:rsidRPr="008D3714" w:rsidRDefault="00840479" w:rsidP="00A4760A">
            <w:pPr>
              <w:spacing w:line="276" w:lineRule="auto"/>
              <w:rPr>
                <w:rFonts w:ascii="Arial Narrow" w:hAnsi="Arial Narrow" w:cs="Arial"/>
              </w:rPr>
            </w:pPr>
          </w:p>
          <w:p w14:paraId="403A1279" w14:textId="77777777" w:rsidR="00840479" w:rsidRPr="008D3714" w:rsidRDefault="00840479" w:rsidP="00A4760A">
            <w:pPr>
              <w:spacing w:line="276" w:lineRule="auto"/>
              <w:rPr>
                <w:rFonts w:ascii="Arial Narrow" w:hAnsi="Arial Narrow" w:cs="Arial"/>
              </w:rPr>
            </w:pPr>
          </w:p>
          <w:p w14:paraId="4CF1CF0F" w14:textId="0DBD1279" w:rsidR="00C837B2" w:rsidRPr="008D3714" w:rsidRDefault="00C837B2" w:rsidP="00A4760A">
            <w:pPr>
              <w:spacing w:line="276" w:lineRule="auto"/>
              <w:rPr>
                <w:rFonts w:ascii="Arial Narrow" w:hAnsi="Arial Narrow" w:cs="Arial"/>
              </w:rPr>
            </w:pPr>
            <w:r w:rsidRPr="008D3714">
              <w:rPr>
                <w:rFonts w:ascii="Arial Narrow" w:hAnsi="Arial Narrow" w:cs="Arial"/>
              </w:rPr>
              <w:t xml:space="preserve">Realización de ensayo individual, en el que se deslumbre el pensamiento reflexivo en relación a la temática desarrollada  </w:t>
            </w:r>
          </w:p>
          <w:p w14:paraId="73A15B92" w14:textId="77777777" w:rsidR="00C837B2" w:rsidRPr="008D3714" w:rsidRDefault="00C837B2" w:rsidP="00A4760A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C837B2" w:rsidRPr="008D3714" w14:paraId="1D593D81" w14:textId="77777777" w:rsidTr="00A4760A">
        <w:trPr>
          <w:trHeight w:val="606"/>
        </w:trPr>
        <w:tc>
          <w:tcPr>
            <w:tcW w:w="9567" w:type="dxa"/>
            <w:gridSpan w:val="5"/>
          </w:tcPr>
          <w:p w14:paraId="721E76D1" w14:textId="77777777" w:rsidR="00C837B2" w:rsidRPr="008D3714" w:rsidRDefault="00C837B2" w:rsidP="00A4760A">
            <w:pPr>
              <w:spacing w:line="276" w:lineRule="auto"/>
              <w:rPr>
                <w:rFonts w:ascii="Arial Narrow" w:eastAsia="Times New Roman" w:hAnsi="Arial Narrow" w:cs="Arial"/>
                <w:bCs/>
                <w:lang w:eastAsia="es-CO"/>
              </w:rPr>
            </w:pPr>
            <w:r w:rsidRPr="008D3714">
              <w:rPr>
                <w:rFonts w:ascii="Arial Narrow" w:eastAsia="Times New Roman" w:hAnsi="Arial Narrow" w:cs="Arial"/>
                <w:b/>
                <w:bCs/>
                <w:lang w:eastAsia="es-CO"/>
              </w:rPr>
              <w:t>Unidad 3</w:t>
            </w:r>
            <w:r w:rsidRPr="008D3714">
              <w:rPr>
                <w:rFonts w:ascii="Arial Narrow" w:eastAsia="Times New Roman" w:hAnsi="Arial Narrow" w:cs="Arial"/>
                <w:bCs/>
                <w:lang w:eastAsia="es-CO"/>
              </w:rPr>
              <w:t>:</w:t>
            </w:r>
            <w:r w:rsidRPr="008D3714">
              <w:rPr>
                <w:rFonts w:ascii="Arial Narrow" w:eastAsia="Times New Roman" w:hAnsi="Arial Narrow" w:cs="Arial"/>
              </w:rPr>
              <w:t xml:space="preserve"> Etnopolitica</w:t>
            </w:r>
          </w:p>
          <w:p w14:paraId="15C13227" w14:textId="315F6337" w:rsidR="00C837B2" w:rsidRPr="008D3714" w:rsidRDefault="00166E37" w:rsidP="00A4760A">
            <w:pPr>
              <w:spacing w:line="276" w:lineRule="auto"/>
              <w:rPr>
                <w:rFonts w:ascii="Arial Narrow" w:eastAsia="Arial Narrow" w:hAnsi="Arial Narrow" w:cs="Arial"/>
                <w:b/>
                <w:color w:val="000000"/>
                <w:lang w:eastAsia="es-CO"/>
              </w:rPr>
            </w:pPr>
            <w:r w:rsidRPr="008D3714">
              <w:rPr>
                <w:rFonts w:ascii="Arial Narrow" w:eastAsia="Times New Roman" w:hAnsi="Arial Narrow" w:cs="Arial"/>
                <w:b/>
                <w:bCs/>
                <w:lang w:eastAsia="es-CO"/>
              </w:rPr>
              <w:t>Resultado de aprendizaje</w:t>
            </w:r>
            <w:r w:rsidR="00C837B2" w:rsidRPr="008D3714">
              <w:rPr>
                <w:rFonts w:ascii="Arial Narrow" w:eastAsia="Times New Roman" w:hAnsi="Arial Narrow" w:cs="Arial"/>
                <w:b/>
                <w:bCs/>
                <w:lang w:eastAsia="es-CO"/>
              </w:rPr>
              <w:t>:</w:t>
            </w:r>
            <w:r w:rsidR="00C837B2" w:rsidRPr="008D3714">
              <w:rPr>
                <w:rFonts w:ascii="Arial Narrow" w:eastAsia="Times New Roman" w:hAnsi="Arial Narrow" w:cs="Arial"/>
                <w:bCs/>
                <w:lang w:eastAsia="es-CO"/>
              </w:rPr>
              <w:t xml:space="preserve"> </w:t>
            </w:r>
          </w:p>
          <w:p w14:paraId="779480B5" w14:textId="16D08674" w:rsidR="00C837B2" w:rsidRPr="008D3714" w:rsidRDefault="00C837B2" w:rsidP="00C837B2">
            <w:pPr>
              <w:pStyle w:val="Prrafodelista"/>
              <w:numPr>
                <w:ilvl w:val="0"/>
                <w:numId w:val="24"/>
              </w:numPr>
              <w:spacing w:after="0"/>
              <w:rPr>
                <w:rFonts w:ascii="Arial Narrow" w:eastAsia="Arial Narrow" w:hAnsi="Arial Narrow" w:cs="Arial"/>
                <w:color w:val="000000"/>
                <w:lang w:eastAsia="es-CO"/>
              </w:rPr>
            </w:pPr>
            <w:r w:rsidRPr="008D3714">
              <w:rPr>
                <w:rFonts w:ascii="Arial Narrow" w:eastAsia="Arial Narrow" w:hAnsi="Arial Narrow" w:cs="Arial"/>
                <w:color w:val="000000"/>
                <w:lang w:eastAsia="es-CO"/>
              </w:rPr>
              <w:t>Realiza razonamiento critico</w:t>
            </w:r>
            <w:r w:rsidR="00EA2A38" w:rsidRPr="008D3714">
              <w:rPr>
                <w:rFonts w:ascii="Arial Narrow" w:eastAsia="Arial Narrow" w:hAnsi="Arial Narrow" w:cs="Arial"/>
                <w:color w:val="000000"/>
                <w:lang w:eastAsia="es-CO"/>
              </w:rPr>
              <w:t xml:space="preserve"> reflexivo en</w:t>
            </w:r>
            <w:r w:rsidRPr="008D3714">
              <w:rPr>
                <w:rFonts w:ascii="Arial Narrow" w:eastAsia="Arial Narrow" w:hAnsi="Arial Narrow" w:cs="Arial"/>
                <w:color w:val="000000"/>
                <w:lang w:eastAsia="es-CO"/>
              </w:rPr>
              <w:t xml:space="preserve"> relación a el reconocim</w:t>
            </w:r>
            <w:r w:rsidR="00EA2A38" w:rsidRPr="008D3714">
              <w:rPr>
                <w:rFonts w:ascii="Arial Narrow" w:eastAsia="Arial Narrow" w:hAnsi="Arial Narrow" w:cs="Arial"/>
                <w:color w:val="000000"/>
                <w:lang w:eastAsia="es-CO"/>
              </w:rPr>
              <w:t xml:space="preserve">iento de las diferencias etnias </w:t>
            </w:r>
          </w:p>
          <w:p w14:paraId="3A1D9E93" w14:textId="548CBB79" w:rsidR="00166E37" w:rsidRPr="008D3714" w:rsidRDefault="00166E37" w:rsidP="008D3714">
            <w:pPr>
              <w:pStyle w:val="Prrafodelista"/>
              <w:numPr>
                <w:ilvl w:val="0"/>
                <w:numId w:val="24"/>
              </w:numPr>
              <w:spacing w:after="0"/>
              <w:rPr>
                <w:rFonts w:ascii="Arial Narrow" w:eastAsia="Arial Narrow" w:hAnsi="Arial Narrow" w:cs="Arial"/>
                <w:color w:val="000000"/>
                <w:lang w:eastAsia="es-CO"/>
              </w:rPr>
            </w:pPr>
            <w:r w:rsidRPr="008D3714">
              <w:rPr>
                <w:rFonts w:ascii="Arial Narrow" w:eastAsia="Arial Narrow" w:hAnsi="Arial Narrow" w:cs="Arial"/>
                <w:color w:val="000000"/>
                <w:lang w:eastAsia="es-CO"/>
              </w:rPr>
              <w:t>Identifica las diferentes características y diferencias etnoeducati</w:t>
            </w:r>
            <w:r w:rsidR="008D3714" w:rsidRPr="008D3714">
              <w:rPr>
                <w:rFonts w:ascii="Arial Narrow" w:eastAsia="Arial Narrow" w:hAnsi="Arial Narrow" w:cs="Arial"/>
                <w:color w:val="000000"/>
                <w:lang w:eastAsia="es-CO"/>
              </w:rPr>
              <w:t>vas en Colombia y Latinoamérica</w:t>
            </w:r>
          </w:p>
        </w:tc>
      </w:tr>
      <w:tr w:rsidR="00486CE6" w:rsidRPr="008D3714" w14:paraId="7F8A7790" w14:textId="77777777" w:rsidTr="00486CE6">
        <w:trPr>
          <w:trHeight w:val="404"/>
        </w:trPr>
        <w:tc>
          <w:tcPr>
            <w:tcW w:w="2405" w:type="dxa"/>
          </w:tcPr>
          <w:p w14:paraId="03993803" w14:textId="77777777" w:rsidR="00C837B2" w:rsidRPr="008D3714" w:rsidRDefault="00C837B2" w:rsidP="00A4760A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8D3714">
              <w:rPr>
                <w:rFonts w:ascii="Arial Narrow" w:hAnsi="Arial Narrow" w:cs="Arial"/>
                <w:b/>
              </w:rPr>
              <w:t>Competencias</w:t>
            </w:r>
          </w:p>
        </w:tc>
        <w:tc>
          <w:tcPr>
            <w:tcW w:w="2268" w:type="dxa"/>
            <w:gridSpan w:val="2"/>
          </w:tcPr>
          <w:p w14:paraId="28067CC5" w14:textId="77777777" w:rsidR="00C837B2" w:rsidRPr="008D3714" w:rsidRDefault="00C837B2" w:rsidP="00A4760A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8D3714">
              <w:rPr>
                <w:rFonts w:ascii="Arial Narrow" w:hAnsi="Arial Narrow" w:cs="Arial"/>
                <w:b/>
              </w:rPr>
              <w:t>Contenidos del curso</w:t>
            </w:r>
          </w:p>
        </w:tc>
        <w:tc>
          <w:tcPr>
            <w:tcW w:w="2410" w:type="dxa"/>
          </w:tcPr>
          <w:p w14:paraId="1BED5574" w14:textId="77777777" w:rsidR="00C837B2" w:rsidRPr="008D3714" w:rsidRDefault="00C837B2" w:rsidP="00A4760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8D3714">
              <w:rPr>
                <w:rFonts w:ascii="Arial Narrow" w:hAnsi="Arial Narrow" w:cs="Arial"/>
                <w:b/>
              </w:rPr>
              <w:t>Actividades en clase</w:t>
            </w:r>
          </w:p>
        </w:tc>
        <w:tc>
          <w:tcPr>
            <w:tcW w:w="2484" w:type="dxa"/>
          </w:tcPr>
          <w:p w14:paraId="7AF40C58" w14:textId="77777777" w:rsidR="00C837B2" w:rsidRPr="008D3714" w:rsidRDefault="00C837B2" w:rsidP="00A4760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8D3714">
              <w:rPr>
                <w:rFonts w:ascii="Arial Narrow" w:hAnsi="Arial Narrow" w:cs="Arial"/>
                <w:b/>
              </w:rPr>
              <w:t>Actividades Independientes</w:t>
            </w:r>
          </w:p>
        </w:tc>
      </w:tr>
      <w:tr w:rsidR="00C837B2" w:rsidRPr="008D3714" w14:paraId="59E8503B" w14:textId="77777777" w:rsidTr="00486CE6">
        <w:trPr>
          <w:trHeight w:val="1133"/>
        </w:trPr>
        <w:tc>
          <w:tcPr>
            <w:tcW w:w="2405" w:type="dxa"/>
          </w:tcPr>
          <w:p w14:paraId="7E19C938" w14:textId="77777777" w:rsidR="00C837B2" w:rsidRPr="008D3714" w:rsidRDefault="00C837B2" w:rsidP="00A4760A">
            <w:pPr>
              <w:spacing w:line="276" w:lineRule="auto"/>
              <w:contextualSpacing/>
              <w:rPr>
                <w:rFonts w:ascii="Arial Narrow" w:eastAsia="Times New Roman" w:hAnsi="Arial Narrow" w:cs="Arial"/>
                <w:lang w:eastAsia="es-CO"/>
              </w:rPr>
            </w:pPr>
            <w:r w:rsidRPr="008D3714">
              <w:rPr>
                <w:rFonts w:ascii="Arial Narrow" w:eastAsia="Times New Roman" w:hAnsi="Arial Narrow" w:cs="Arial"/>
                <w:lang w:eastAsia="es-CO"/>
              </w:rPr>
              <w:t>Identifica las características y diferencias etnoeducativas en Colombia y Latinoamérica</w:t>
            </w:r>
          </w:p>
          <w:p w14:paraId="3E495790" w14:textId="77777777" w:rsidR="00C837B2" w:rsidRPr="008D3714" w:rsidRDefault="00C837B2" w:rsidP="00A4760A">
            <w:pPr>
              <w:spacing w:line="276" w:lineRule="auto"/>
              <w:contextualSpacing/>
              <w:rPr>
                <w:rFonts w:ascii="Arial Narrow" w:eastAsia="Times New Roman" w:hAnsi="Arial Narrow" w:cs="Arial"/>
                <w:lang w:eastAsia="es-CO"/>
              </w:rPr>
            </w:pPr>
          </w:p>
          <w:p w14:paraId="1EB110A6" w14:textId="49F31DC2" w:rsidR="00C837B2" w:rsidRPr="008D3714" w:rsidRDefault="00F272AC" w:rsidP="00A4760A">
            <w:pPr>
              <w:spacing w:line="276" w:lineRule="auto"/>
              <w:contextualSpacing/>
              <w:rPr>
                <w:rFonts w:ascii="Arial Narrow" w:eastAsia="Times New Roman" w:hAnsi="Arial Narrow" w:cs="Arial"/>
                <w:lang w:eastAsia="es-CO"/>
              </w:rPr>
            </w:pPr>
            <w:r w:rsidRPr="008D3714">
              <w:rPr>
                <w:rFonts w:ascii="Arial Narrow" w:eastAsia="Times New Roman" w:hAnsi="Arial Narrow" w:cs="Arial"/>
                <w:lang w:eastAsia="es-CO"/>
              </w:rPr>
              <w:t xml:space="preserve">Desarrolla </w:t>
            </w:r>
            <w:r w:rsidR="00A77635" w:rsidRPr="008D3714">
              <w:rPr>
                <w:rFonts w:ascii="Arial Narrow" w:eastAsia="Times New Roman" w:hAnsi="Arial Narrow" w:cs="Arial"/>
                <w:lang w:eastAsia="es-CO"/>
              </w:rPr>
              <w:t xml:space="preserve"> </w:t>
            </w:r>
            <w:r w:rsidR="00C837B2" w:rsidRPr="008D3714">
              <w:rPr>
                <w:rFonts w:ascii="Arial Narrow" w:eastAsia="Times New Roman" w:hAnsi="Arial Narrow" w:cs="Arial"/>
                <w:lang w:eastAsia="es-CO"/>
              </w:rPr>
              <w:t xml:space="preserve"> capacidad de análisis, síntesis y razonamiento crítico en relación a el </w:t>
            </w:r>
            <w:r w:rsidR="00C837B2" w:rsidRPr="008D3714">
              <w:rPr>
                <w:rFonts w:ascii="Arial Narrow" w:eastAsia="Arial Narrow" w:hAnsi="Arial Narrow" w:cs="Arial"/>
                <w:color w:val="000000"/>
                <w:lang w:eastAsia="es-CO"/>
              </w:rPr>
              <w:t>reconocimiento de las diferencias étnicas</w:t>
            </w:r>
          </w:p>
          <w:p w14:paraId="09D861E9" w14:textId="77777777" w:rsidR="00C837B2" w:rsidRPr="008D3714" w:rsidRDefault="00C837B2" w:rsidP="00A4760A">
            <w:pPr>
              <w:spacing w:line="276" w:lineRule="auto"/>
              <w:contextualSpacing/>
              <w:rPr>
                <w:rFonts w:ascii="Arial Narrow" w:eastAsia="Calibri" w:hAnsi="Arial Narrow" w:cs="Arial"/>
              </w:rPr>
            </w:pPr>
          </w:p>
          <w:p w14:paraId="4D30E490" w14:textId="77777777" w:rsidR="00C837B2" w:rsidRPr="008D3714" w:rsidRDefault="00C837B2" w:rsidP="00A4760A">
            <w:pPr>
              <w:spacing w:line="276" w:lineRule="auto"/>
              <w:contextualSpacing/>
              <w:rPr>
                <w:rFonts w:ascii="Arial Narrow" w:eastAsia="Calibri" w:hAnsi="Arial Narrow" w:cs="Arial"/>
              </w:rPr>
            </w:pPr>
            <w:r w:rsidRPr="008D3714">
              <w:rPr>
                <w:rFonts w:ascii="Arial Narrow" w:eastAsia="Calibri" w:hAnsi="Arial Narrow" w:cs="Arial"/>
              </w:rPr>
              <w:t xml:space="preserve">Valora, comprende y respeta las diferencias </w:t>
            </w:r>
            <w:r w:rsidRPr="008D3714">
              <w:rPr>
                <w:rFonts w:ascii="Arial Narrow" w:eastAsia="Calibri" w:hAnsi="Arial Narrow" w:cs="Arial"/>
              </w:rPr>
              <w:lastRenderedPageBreak/>
              <w:t xml:space="preserve">étnicas desde su perspectiva personal </w:t>
            </w:r>
          </w:p>
          <w:p w14:paraId="67BD35A3" w14:textId="77777777" w:rsidR="00C837B2" w:rsidRPr="008D3714" w:rsidRDefault="00C837B2" w:rsidP="00A4760A">
            <w:pPr>
              <w:spacing w:line="276" w:lineRule="auto"/>
              <w:contextualSpacing/>
              <w:rPr>
                <w:rFonts w:ascii="Arial Narrow" w:eastAsia="Calibri" w:hAnsi="Arial Narrow" w:cs="Arial"/>
                <w:highlight w:val="yellow"/>
              </w:rPr>
            </w:pPr>
          </w:p>
          <w:p w14:paraId="60BF9970" w14:textId="77777777" w:rsidR="00C837B2" w:rsidRPr="008D3714" w:rsidRDefault="00C837B2" w:rsidP="00A4760A">
            <w:pPr>
              <w:spacing w:line="276" w:lineRule="auto"/>
              <w:contextualSpacing/>
              <w:rPr>
                <w:rFonts w:ascii="Arial Narrow" w:eastAsia="Calibri" w:hAnsi="Arial Narrow" w:cs="Arial"/>
                <w:highlight w:val="yellow"/>
              </w:rPr>
            </w:pPr>
          </w:p>
          <w:p w14:paraId="316E34C1" w14:textId="77777777" w:rsidR="00C837B2" w:rsidRPr="008D3714" w:rsidRDefault="00C837B2" w:rsidP="00A4760A">
            <w:pPr>
              <w:spacing w:line="276" w:lineRule="auto"/>
              <w:contextualSpacing/>
              <w:rPr>
                <w:rFonts w:ascii="Arial Narrow" w:eastAsia="Calibri" w:hAnsi="Arial Narrow" w:cs="Arial"/>
                <w:highlight w:val="yellow"/>
              </w:rPr>
            </w:pPr>
          </w:p>
          <w:p w14:paraId="6BEAAC7F" w14:textId="77777777" w:rsidR="00C837B2" w:rsidRPr="008D3714" w:rsidRDefault="00C837B2" w:rsidP="00A4760A">
            <w:pPr>
              <w:spacing w:line="276" w:lineRule="auto"/>
              <w:jc w:val="both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  <w:tc>
          <w:tcPr>
            <w:tcW w:w="2268" w:type="dxa"/>
            <w:gridSpan w:val="2"/>
          </w:tcPr>
          <w:p w14:paraId="24E882EB" w14:textId="77777777" w:rsidR="00C837B2" w:rsidRPr="008D3714" w:rsidRDefault="00C837B2" w:rsidP="00A4760A">
            <w:pPr>
              <w:rPr>
                <w:rFonts w:ascii="Arial Narrow" w:eastAsia="Calibri" w:hAnsi="Arial Narrow" w:cs="Arial"/>
              </w:rPr>
            </w:pPr>
            <w:r w:rsidRPr="008D3714">
              <w:rPr>
                <w:rFonts w:ascii="Arial Narrow" w:eastAsia="Calibri" w:hAnsi="Arial Narrow" w:cs="Arial"/>
              </w:rPr>
              <w:lastRenderedPageBreak/>
              <w:t>3.1 .La Etnoeducación en Colombia y Latinoamérica</w:t>
            </w:r>
          </w:p>
          <w:p w14:paraId="06F331BD" w14:textId="77777777" w:rsidR="00C837B2" w:rsidRPr="008D3714" w:rsidRDefault="00C837B2" w:rsidP="00A4760A">
            <w:pPr>
              <w:rPr>
                <w:rFonts w:ascii="Arial Narrow" w:eastAsia="Calibri" w:hAnsi="Arial Narrow" w:cs="Arial"/>
              </w:rPr>
            </w:pPr>
          </w:p>
          <w:p w14:paraId="3AC7D443" w14:textId="77777777" w:rsidR="00C837B2" w:rsidRPr="008D3714" w:rsidRDefault="00C837B2" w:rsidP="00C837B2">
            <w:pPr>
              <w:pStyle w:val="Prrafodelista"/>
              <w:numPr>
                <w:ilvl w:val="1"/>
                <w:numId w:val="30"/>
              </w:numPr>
              <w:spacing w:after="0" w:line="240" w:lineRule="auto"/>
              <w:rPr>
                <w:rFonts w:ascii="Arial Narrow" w:eastAsia="Calibri" w:hAnsi="Arial Narrow" w:cs="Arial"/>
              </w:rPr>
            </w:pPr>
            <w:r w:rsidRPr="008D3714">
              <w:rPr>
                <w:rFonts w:ascii="Arial Narrow" w:eastAsia="Calibri" w:hAnsi="Arial Narrow" w:cs="Arial"/>
              </w:rPr>
              <w:t>Educación e</w:t>
            </w:r>
          </w:p>
          <w:p w14:paraId="1F26D573" w14:textId="77777777" w:rsidR="00C837B2" w:rsidRPr="008D3714" w:rsidRDefault="00C837B2" w:rsidP="00A4760A">
            <w:pPr>
              <w:rPr>
                <w:rFonts w:ascii="Arial Narrow" w:eastAsia="Calibri" w:hAnsi="Arial Narrow" w:cs="Arial"/>
              </w:rPr>
            </w:pPr>
            <w:r w:rsidRPr="008D3714">
              <w:rPr>
                <w:rFonts w:ascii="Arial Narrow" w:eastAsia="Calibri" w:hAnsi="Arial Narrow" w:cs="Arial"/>
              </w:rPr>
              <w:t>identidad étnica: Identidad étnica y etnicidad; Etnoeducación afrocolombiana</w:t>
            </w:r>
          </w:p>
          <w:p w14:paraId="2FD75EB7" w14:textId="77777777" w:rsidR="00C837B2" w:rsidRPr="008D3714" w:rsidRDefault="00C837B2" w:rsidP="00A4760A">
            <w:pPr>
              <w:spacing w:line="276" w:lineRule="auto"/>
              <w:contextualSpacing/>
              <w:rPr>
                <w:rFonts w:ascii="Arial Narrow" w:eastAsia="Calibri" w:hAnsi="Arial Narrow" w:cs="Arial"/>
              </w:rPr>
            </w:pPr>
          </w:p>
          <w:p w14:paraId="74596653" w14:textId="77777777" w:rsidR="00C837B2" w:rsidRPr="008D3714" w:rsidRDefault="00C837B2" w:rsidP="00C837B2">
            <w:pPr>
              <w:pStyle w:val="Prrafodelista"/>
              <w:numPr>
                <w:ilvl w:val="1"/>
                <w:numId w:val="30"/>
              </w:numPr>
              <w:spacing w:after="0" w:line="240" w:lineRule="auto"/>
              <w:rPr>
                <w:rFonts w:ascii="Arial Narrow" w:eastAsia="Calibri" w:hAnsi="Arial Narrow" w:cs="Arial"/>
              </w:rPr>
            </w:pPr>
            <w:r w:rsidRPr="008D3714">
              <w:rPr>
                <w:rFonts w:ascii="Arial Narrow" w:eastAsia="Calibri" w:hAnsi="Arial Narrow" w:cs="Arial"/>
              </w:rPr>
              <w:t>Conceptualización y</w:t>
            </w:r>
          </w:p>
          <w:p w14:paraId="24B761CF" w14:textId="77777777" w:rsidR="00C837B2" w:rsidRPr="008D3714" w:rsidRDefault="00C837B2" w:rsidP="00A4760A">
            <w:pPr>
              <w:rPr>
                <w:rFonts w:ascii="Arial Narrow" w:eastAsia="Calibri" w:hAnsi="Arial Narrow" w:cs="Arial"/>
              </w:rPr>
            </w:pPr>
            <w:r w:rsidRPr="008D3714">
              <w:rPr>
                <w:rFonts w:ascii="Arial Narrow" w:eastAsia="Calibri" w:hAnsi="Arial Narrow" w:cs="Arial"/>
              </w:rPr>
              <w:t>enseñanza de la etnopolítica</w:t>
            </w:r>
          </w:p>
          <w:p w14:paraId="2A300C28" w14:textId="77777777" w:rsidR="00C837B2" w:rsidRPr="008D3714" w:rsidRDefault="00C837B2" w:rsidP="00A4760A">
            <w:pPr>
              <w:spacing w:line="276" w:lineRule="auto"/>
              <w:jc w:val="both"/>
              <w:rPr>
                <w:rFonts w:ascii="Arial Narrow" w:eastAsia="Times New Roman" w:hAnsi="Arial Narrow" w:cs="Arial"/>
                <w:kern w:val="36"/>
                <w:lang w:val="es-ES" w:eastAsia="es-CO"/>
              </w:rPr>
            </w:pPr>
          </w:p>
        </w:tc>
        <w:tc>
          <w:tcPr>
            <w:tcW w:w="2410" w:type="dxa"/>
          </w:tcPr>
          <w:p w14:paraId="104F18BA" w14:textId="77777777" w:rsidR="00C837B2" w:rsidRPr="008D3714" w:rsidRDefault="00C837B2" w:rsidP="00A4760A">
            <w:pPr>
              <w:spacing w:line="276" w:lineRule="auto"/>
              <w:rPr>
                <w:rFonts w:ascii="Arial Narrow" w:eastAsia="Calibri" w:hAnsi="Arial Narrow" w:cs="Arial"/>
              </w:rPr>
            </w:pPr>
            <w:r w:rsidRPr="008D3714">
              <w:rPr>
                <w:rFonts w:ascii="Arial Narrow" w:eastAsia="Calibri" w:hAnsi="Arial Narrow" w:cs="Arial"/>
              </w:rPr>
              <w:t>Realiza de forma grupal un estudio práctico relacionado con la identidad étnica sustentado por el alumno y los demás miembros de su grupo.</w:t>
            </w:r>
          </w:p>
          <w:p w14:paraId="7970C42B" w14:textId="77777777" w:rsidR="00486CE6" w:rsidRPr="008D3714" w:rsidRDefault="00486CE6" w:rsidP="00A4760A">
            <w:pPr>
              <w:spacing w:line="276" w:lineRule="auto"/>
              <w:contextualSpacing/>
              <w:rPr>
                <w:rFonts w:ascii="Arial Narrow" w:eastAsia="Calibri" w:hAnsi="Arial Narrow" w:cs="Arial"/>
              </w:rPr>
            </w:pPr>
          </w:p>
          <w:p w14:paraId="457441E8" w14:textId="77777777" w:rsidR="00C837B2" w:rsidRPr="008D3714" w:rsidRDefault="00C837B2" w:rsidP="00A4760A">
            <w:pPr>
              <w:spacing w:line="276" w:lineRule="auto"/>
              <w:contextualSpacing/>
              <w:rPr>
                <w:rFonts w:ascii="Arial Narrow" w:eastAsia="Calibri" w:hAnsi="Arial Narrow" w:cs="Arial"/>
              </w:rPr>
            </w:pPr>
            <w:r w:rsidRPr="008D3714">
              <w:rPr>
                <w:rFonts w:ascii="Arial Narrow" w:eastAsia="Calibri" w:hAnsi="Arial Narrow" w:cs="Arial"/>
              </w:rPr>
              <w:t xml:space="preserve">Socialización de guías para la construcción de un pensamiento crítico en relación a la etnopolitica </w:t>
            </w:r>
          </w:p>
          <w:p w14:paraId="7622A42C" w14:textId="77777777" w:rsidR="00486CE6" w:rsidRPr="008D3714" w:rsidRDefault="00486CE6" w:rsidP="00A4760A">
            <w:pPr>
              <w:spacing w:line="276" w:lineRule="auto"/>
              <w:contextualSpacing/>
              <w:rPr>
                <w:rFonts w:ascii="Arial Narrow" w:eastAsia="Calibri" w:hAnsi="Arial Narrow" w:cs="Arial"/>
              </w:rPr>
            </w:pPr>
          </w:p>
          <w:p w14:paraId="18112CD0" w14:textId="77777777" w:rsidR="00C837B2" w:rsidRPr="008D3714" w:rsidRDefault="00C837B2" w:rsidP="00A4760A">
            <w:pPr>
              <w:spacing w:line="276" w:lineRule="auto"/>
              <w:contextualSpacing/>
              <w:rPr>
                <w:rFonts w:ascii="Arial Narrow" w:eastAsia="Calibri" w:hAnsi="Arial Narrow" w:cs="Arial"/>
              </w:rPr>
            </w:pPr>
            <w:r w:rsidRPr="008D3714">
              <w:rPr>
                <w:rFonts w:ascii="Arial Narrow" w:eastAsia="Calibri" w:hAnsi="Arial Narrow" w:cs="Arial"/>
              </w:rPr>
              <w:t xml:space="preserve">Exposiciones grupales para el desarrollo de capacidades </w:t>
            </w:r>
            <w:r w:rsidRPr="008D3714">
              <w:rPr>
                <w:rFonts w:ascii="Arial Narrow" w:eastAsia="Calibri" w:hAnsi="Arial Narrow" w:cs="Arial"/>
              </w:rPr>
              <w:lastRenderedPageBreak/>
              <w:t xml:space="preserve">interpretativas </w:t>
            </w:r>
            <w:r w:rsidRPr="008D3714">
              <w:rPr>
                <w:rFonts w:ascii="Arial Narrow" w:eastAsia="Times New Roman" w:hAnsi="Arial Narrow" w:cs="Arial"/>
                <w:lang w:eastAsia="es-CO"/>
              </w:rPr>
              <w:t xml:space="preserve">en relación a el </w:t>
            </w:r>
            <w:r w:rsidRPr="008D3714">
              <w:rPr>
                <w:rFonts w:ascii="Arial Narrow" w:eastAsia="Arial Narrow" w:hAnsi="Arial Narrow" w:cs="Arial"/>
                <w:color w:val="000000"/>
                <w:lang w:eastAsia="es-CO"/>
              </w:rPr>
              <w:t>reconocimiento de las diferencias étnicas</w:t>
            </w:r>
          </w:p>
          <w:p w14:paraId="0DE08591" w14:textId="77777777" w:rsidR="00486CE6" w:rsidRPr="008D3714" w:rsidRDefault="00486CE6" w:rsidP="00A47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Calibri" w:hAnsi="Arial Narrow" w:cs="Arial"/>
              </w:rPr>
            </w:pPr>
          </w:p>
          <w:p w14:paraId="6499DA18" w14:textId="77777777" w:rsidR="00C837B2" w:rsidRPr="008D3714" w:rsidRDefault="00C837B2" w:rsidP="00A47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"/>
                <w:color w:val="000000"/>
                <w:lang w:eastAsia="es-CO"/>
              </w:rPr>
            </w:pPr>
            <w:r w:rsidRPr="008D3714">
              <w:rPr>
                <w:rFonts w:ascii="Arial Narrow" w:eastAsia="Calibri" w:hAnsi="Arial Narrow" w:cs="Arial"/>
              </w:rPr>
              <w:t xml:space="preserve">Desarrollo de mesa redonda en el que se analice y se discuta sobre la educación y sus implicaciones étnicas </w:t>
            </w:r>
          </w:p>
        </w:tc>
        <w:tc>
          <w:tcPr>
            <w:tcW w:w="2484" w:type="dxa"/>
          </w:tcPr>
          <w:p w14:paraId="7D50C479" w14:textId="77777777" w:rsidR="00C837B2" w:rsidRPr="008D3714" w:rsidRDefault="00C837B2" w:rsidP="00A4760A">
            <w:pPr>
              <w:spacing w:line="276" w:lineRule="auto"/>
              <w:rPr>
                <w:rFonts w:ascii="Arial Narrow" w:eastAsia="Calibri" w:hAnsi="Arial Narrow" w:cs="Arial"/>
              </w:rPr>
            </w:pPr>
            <w:r w:rsidRPr="008D3714">
              <w:rPr>
                <w:rFonts w:ascii="Arial Narrow" w:eastAsia="Calibri" w:hAnsi="Arial Narrow" w:cs="Arial"/>
              </w:rPr>
              <w:lastRenderedPageBreak/>
              <w:t>Realiza lecturas recomendadas e interiorización de las mismas</w:t>
            </w:r>
          </w:p>
          <w:p w14:paraId="1E8E5C88" w14:textId="77777777" w:rsidR="00C837B2" w:rsidRPr="008D3714" w:rsidRDefault="00C837B2" w:rsidP="00A4760A">
            <w:pPr>
              <w:spacing w:line="276" w:lineRule="auto"/>
              <w:rPr>
                <w:rFonts w:ascii="Arial Narrow" w:eastAsia="Calibri" w:hAnsi="Arial Narrow" w:cs="Arial"/>
              </w:rPr>
            </w:pPr>
          </w:p>
          <w:p w14:paraId="56808993" w14:textId="77777777" w:rsidR="00C837B2" w:rsidRPr="008D3714" w:rsidRDefault="00C837B2" w:rsidP="00A4760A">
            <w:pPr>
              <w:spacing w:line="276" w:lineRule="auto"/>
              <w:rPr>
                <w:rFonts w:ascii="Arial Narrow" w:eastAsia="Calibri" w:hAnsi="Arial Narrow" w:cs="Arial"/>
              </w:rPr>
            </w:pPr>
            <w:r w:rsidRPr="008D3714">
              <w:rPr>
                <w:rFonts w:ascii="Arial Narrow" w:eastAsia="Calibri" w:hAnsi="Arial Narrow" w:cs="Arial"/>
              </w:rPr>
              <w:t xml:space="preserve">Realiza ponencia reflexiva en referencia a la etnoeducación en Colombia </w:t>
            </w:r>
          </w:p>
          <w:p w14:paraId="1C2AA0C6" w14:textId="77777777" w:rsidR="00C837B2" w:rsidRPr="008D3714" w:rsidRDefault="00C837B2" w:rsidP="00A4760A">
            <w:pPr>
              <w:spacing w:line="276" w:lineRule="auto"/>
              <w:rPr>
                <w:rFonts w:ascii="Arial Narrow" w:eastAsia="Calibri" w:hAnsi="Arial Narrow" w:cs="Arial"/>
              </w:rPr>
            </w:pPr>
          </w:p>
          <w:p w14:paraId="2A6693A3" w14:textId="77777777" w:rsidR="00C837B2" w:rsidRPr="008D3714" w:rsidRDefault="00C837B2" w:rsidP="00A4760A">
            <w:pPr>
              <w:spacing w:line="276" w:lineRule="auto"/>
              <w:rPr>
                <w:rFonts w:ascii="Arial Narrow" w:eastAsia="Calibri" w:hAnsi="Arial Narrow" w:cs="Arial"/>
              </w:rPr>
            </w:pPr>
            <w:r w:rsidRPr="008D3714">
              <w:rPr>
                <w:rFonts w:ascii="Arial Narrow" w:eastAsia="Calibri" w:hAnsi="Arial Narrow" w:cs="Arial"/>
              </w:rPr>
              <w:t xml:space="preserve">Construye cuadro de conceptos en donde se visualice las características y diferencias de la etnoeducación en Colombia </w:t>
            </w:r>
          </w:p>
          <w:p w14:paraId="3C3AA789" w14:textId="77777777" w:rsidR="00C837B2" w:rsidRPr="008D3714" w:rsidRDefault="00C837B2" w:rsidP="00A4760A">
            <w:pPr>
              <w:spacing w:line="276" w:lineRule="auto"/>
              <w:rPr>
                <w:rFonts w:ascii="Arial Narrow" w:eastAsia="Calibri" w:hAnsi="Arial Narrow" w:cs="Arial"/>
              </w:rPr>
            </w:pPr>
          </w:p>
          <w:p w14:paraId="313A0C03" w14:textId="77777777" w:rsidR="00C837B2" w:rsidRPr="008D3714" w:rsidRDefault="00C837B2" w:rsidP="00A4760A">
            <w:pPr>
              <w:spacing w:line="276" w:lineRule="auto"/>
              <w:rPr>
                <w:rFonts w:ascii="Arial Narrow" w:eastAsia="Calibri" w:hAnsi="Arial Narrow" w:cs="Arial"/>
              </w:rPr>
            </w:pPr>
          </w:p>
          <w:p w14:paraId="1AEB8F62" w14:textId="77777777" w:rsidR="00C837B2" w:rsidRPr="008D3714" w:rsidRDefault="00C837B2" w:rsidP="00A4760A">
            <w:pPr>
              <w:spacing w:line="276" w:lineRule="auto"/>
              <w:jc w:val="both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C837B2" w:rsidRPr="008D3714" w14:paraId="7C321A2C" w14:textId="77777777" w:rsidTr="00A4760A">
        <w:trPr>
          <w:trHeight w:val="191"/>
        </w:trPr>
        <w:tc>
          <w:tcPr>
            <w:tcW w:w="9567" w:type="dxa"/>
            <w:gridSpan w:val="5"/>
          </w:tcPr>
          <w:p w14:paraId="405AD906" w14:textId="77777777" w:rsidR="00C837B2" w:rsidRPr="008D3714" w:rsidRDefault="00C837B2" w:rsidP="00A4760A">
            <w:pPr>
              <w:spacing w:line="276" w:lineRule="auto"/>
              <w:rPr>
                <w:rFonts w:ascii="Arial Narrow" w:eastAsia="Times New Roman" w:hAnsi="Arial Narrow" w:cs="Arial"/>
                <w:bCs/>
                <w:lang w:eastAsia="es-CO"/>
              </w:rPr>
            </w:pPr>
            <w:r w:rsidRPr="008D3714">
              <w:rPr>
                <w:rFonts w:ascii="Arial Narrow" w:eastAsia="Times New Roman" w:hAnsi="Arial Narrow" w:cs="Arial"/>
                <w:b/>
                <w:bCs/>
                <w:lang w:eastAsia="es-CO"/>
              </w:rPr>
              <w:lastRenderedPageBreak/>
              <w:t>Unidad 4: Tensión entre modernidad y posmodernidad.</w:t>
            </w:r>
          </w:p>
          <w:p w14:paraId="3CCFAE0F" w14:textId="24AF11B0" w:rsidR="00404BF6" w:rsidRPr="008D3714" w:rsidRDefault="00531514" w:rsidP="001B2133">
            <w:pPr>
              <w:pStyle w:val="Prrafodelista"/>
              <w:tabs>
                <w:tab w:val="left" w:pos="2970"/>
              </w:tabs>
              <w:spacing w:after="0" w:line="240" w:lineRule="auto"/>
              <w:ind w:left="0"/>
              <w:jc w:val="both"/>
              <w:rPr>
                <w:rFonts w:ascii="Arial Narrow" w:eastAsia="Arial Narrow" w:hAnsi="Arial Narrow" w:cs="Arial"/>
                <w:color w:val="000000"/>
                <w:lang w:eastAsia="es-CO"/>
              </w:rPr>
            </w:pPr>
            <w:r w:rsidRPr="008D3714">
              <w:rPr>
                <w:rFonts w:ascii="Arial Narrow" w:eastAsia="Times New Roman" w:hAnsi="Arial Narrow" w:cs="Arial"/>
                <w:b/>
                <w:bCs/>
                <w:lang w:eastAsia="es-CO"/>
              </w:rPr>
              <w:t>Resultado de aprendizaje</w:t>
            </w:r>
            <w:r w:rsidR="00C837B2" w:rsidRPr="008D3714">
              <w:rPr>
                <w:rFonts w:ascii="Arial Narrow" w:eastAsia="Times New Roman" w:hAnsi="Arial Narrow" w:cs="Arial"/>
                <w:b/>
                <w:bCs/>
                <w:lang w:eastAsia="es-CO"/>
              </w:rPr>
              <w:t xml:space="preserve">: </w:t>
            </w:r>
            <w:r w:rsidR="00404BF6" w:rsidRPr="008D3714">
              <w:rPr>
                <w:rFonts w:ascii="Arial Narrow" w:eastAsia="Arial Narrow" w:hAnsi="Arial Narrow" w:cs="Arial"/>
                <w:color w:val="000000"/>
                <w:lang w:eastAsia="es-CO"/>
              </w:rPr>
              <w:t>identifica</w:t>
            </w:r>
            <w:r w:rsidR="00404BF6" w:rsidRPr="008D3714">
              <w:rPr>
                <w:rFonts w:ascii="Arial Narrow" w:eastAsia="Times New Roman" w:hAnsi="Arial Narrow" w:cs="Arial"/>
                <w:bCs/>
                <w:lang w:eastAsia="es-CO"/>
              </w:rPr>
              <w:t xml:space="preserve"> los conceptos y hechos significativos de </w:t>
            </w:r>
            <w:r w:rsidR="00DD2393" w:rsidRPr="008D3714">
              <w:rPr>
                <w:rFonts w:ascii="Arial Narrow" w:eastAsia="Times New Roman" w:hAnsi="Arial Narrow" w:cs="Arial"/>
                <w:bCs/>
                <w:lang w:eastAsia="es-CO"/>
              </w:rPr>
              <w:t>la</w:t>
            </w:r>
            <w:r w:rsidR="00DD2393" w:rsidRPr="008D3714">
              <w:rPr>
                <w:rFonts w:ascii="Arial Narrow" w:eastAsia="Times New Roman" w:hAnsi="Arial Narrow" w:cs="Arial"/>
                <w:b/>
                <w:bCs/>
                <w:lang w:eastAsia="es-CO"/>
              </w:rPr>
              <w:t xml:space="preserve"> </w:t>
            </w:r>
            <w:r w:rsidR="00DD2393" w:rsidRPr="008D3714">
              <w:rPr>
                <w:rFonts w:ascii="Arial Narrow" w:eastAsia="Times New Roman" w:hAnsi="Arial Narrow" w:cs="Arial"/>
                <w:bCs/>
                <w:lang w:eastAsia="es-CO"/>
              </w:rPr>
              <w:t>modernidad</w:t>
            </w:r>
            <w:r w:rsidR="00404BF6" w:rsidRPr="008D3714">
              <w:rPr>
                <w:rFonts w:ascii="Arial Narrow" w:eastAsia="Arial Narrow" w:hAnsi="Arial Narrow" w:cs="Arial"/>
                <w:color w:val="000000"/>
                <w:lang w:eastAsia="es-CO"/>
              </w:rPr>
              <w:t xml:space="preserve"> y postmodernidad </w:t>
            </w:r>
            <w:r w:rsidR="00DD2393" w:rsidRPr="008D3714">
              <w:rPr>
                <w:rFonts w:ascii="Arial Narrow" w:eastAsia="Arial Narrow" w:hAnsi="Arial Narrow" w:cs="Arial"/>
                <w:color w:val="000000"/>
                <w:lang w:eastAsia="es-CO"/>
              </w:rPr>
              <w:t xml:space="preserve"> </w:t>
            </w:r>
            <w:r w:rsidR="00404BF6" w:rsidRPr="008D3714">
              <w:rPr>
                <w:rFonts w:ascii="Arial Narrow" w:eastAsia="Arial Narrow" w:hAnsi="Arial Narrow" w:cs="Arial"/>
                <w:color w:val="000000"/>
                <w:lang w:eastAsia="es-CO"/>
              </w:rPr>
              <w:t xml:space="preserve"> realizando comparación de los mismos. </w:t>
            </w:r>
          </w:p>
          <w:p w14:paraId="7844A31A" w14:textId="7F49BDEC" w:rsidR="001B2133" w:rsidRPr="008D3714" w:rsidRDefault="001B2133" w:rsidP="001B2133">
            <w:pPr>
              <w:pStyle w:val="Prrafodelista"/>
              <w:tabs>
                <w:tab w:val="left" w:pos="2970"/>
              </w:tabs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486CE6" w:rsidRPr="008D3714" w14:paraId="7EFDC1B6" w14:textId="77777777" w:rsidTr="00486CE6">
        <w:trPr>
          <w:trHeight w:val="336"/>
        </w:trPr>
        <w:tc>
          <w:tcPr>
            <w:tcW w:w="2547" w:type="dxa"/>
            <w:gridSpan w:val="2"/>
          </w:tcPr>
          <w:p w14:paraId="29230265" w14:textId="77777777" w:rsidR="00C837B2" w:rsidRPr="008D3714" w:rsidRDefault="00C837B2" w:rsidP="00A4760A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8D3714">
              <w:rPr>
                <w:rFonts w:ascii="Arial Narrow" w:hAnsi="Arial Narrow" w:cs="Arial"/>
                <w:b/>
              </w:rPr>
              <w:t>Competencias</w:t>
            </w:r>
          </w:p>
        </w:tc>
        <w:tc>
          <w:tcPr>
            <w:tcW w:w="2126" w:type="dxa"/>
          </w:tcPr>
          <w:p w14:paraId="3F1FB2A2" w14:textId="77777777" w:rsidR="00C837B2" w:rsidRPr="008D3714" w:rsidRDefault="00C837B2" w:rsidP="00A4760A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8D3714">
              <w:rPr>
                <w:rFonts w:ascii="Arial Narrow" w:hAnsi="Arial Narrow" w:cs="Arial"/>
                <w:b/>
              </w:rPr>
              <w:t>Contenidos del curso</w:t>
            </w:r>
          </w:p>
        </w:tc>
        <w:tc>
          <w:tcPr>
            <w:tcW w:w="2410" w:type="dxa"/>
          </w:tcPr>
          <w:p w14:paraId="3E14D7CE" w14:textId="77777777" w:rsidR="00C837B2" w:rsidRPr="008D3714" w:rsidRDefault="00C837B2" w:rsidP="00A4760A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8D3714">
              <w:rPr>
                <w:rFonts w:ascii="Arial Narrow" w:hAnsi="Arial Narrow" w:cs="Arial"/>
                <w:b/>
              </w:rPr>
              <w:t>Actividades en clase</w:t>
            </w:r>
          </w:p>
        </w:tc>
        <w:tc>
          <w:tcPr>
            <w:tcW w:w="2484" w:type="dxa"/>
          </w:tcPr>
          <w:p w14:paraId="40A7C357" w14:textId="77777777" w:rsidR="00C837B2" w:rsidRPr="008D3714" w:rsidRDefault="00C837B2" w:rsidP="00A4760A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8D3714">
              <w:rPr>
                <w:rFonts w:ascii="Arial Narrow" w:hAnsi="Arial Narrow" w:cs="Arial"/>
                <w:b/>
              </w:rPr>
              <w:t>Actividades Independientes</w:t>
            </w:r>
          </w:p>
        </w:tc>
      </w:tr>
      <w:tr w:rsidR="00486CE6" w:rsidRPr="008D3714" w14:paraId="3C8AF611" w14:textId="77777777" w:rsidTr="00486CE6">
        <w:trPr>
          <w:trHeight w:val="200"/>
        </w:trPr>
        <w:tc>
          <w:tcPr>
            <w:tcW w:w="2547" w:type="dxa"/>
            <w:gridSpan w:val="2"/>
          </w:tcPr>
          <w:p w14:paraId="67FD4C8A" w14:textId="6FC01D0B" w:rsidR="00C837B2" w:rsidRPr="008D3714" w:rsidRDefault="00C837B2" w:rsidP="00A4760A">
            <w:pPr>
              <w:spacing w:after="200" w:line="276" w:lineRule="auto"/>
              <w:contextualSpacing/>
              <w:rPr>
                <w:rFonts w:ascii="Arial Narrow" w:eastAsia="Calibri" w:hAnsi="Arial Narrow" w:cs="Arial"/>
              </w:rPr>
            </w:pPr>
            <w:r w:rsidRPr="008D3714">
              <w:rPr>
                <w:rFonts w:ascii="Arial Narrow" w:eastAsia="Calibri" w:hAnsi="Arial Narrow" w:cs="Arial"/>
              </w:rPr>
              <w:t>Dem</w:t>
            </w:r>
            <w:r w:rsidR="00F272AC" w:rsidRPr="008D3714">
              <w:rPr>
                <w:rFonts w:ascii="Arial Narrow" w:eastAsia="Calibri" w:hAnsi="Arial Narrow" w:cs="Arial"/>
              </w:rPr>
              <w:t>uestra</w:t>
            </w:r>
            <w:r w:rsidRPr="008D3714">
              <w:rPr>
                <w:rFonts w:ascii="Arial Narrow" w:eastAsia="Calibri" w:hAnsi="Arial Narrow" w:cs="Arial"/>
              </w:rPr>
              <w:t xml:space="preserve"> el conocimiento y comprensión de los hechos esenciales, sobre los conceptos, principios de la modernidad y postmodernidad</w:t>
            </w:r>
          </w:p>
          <w:p w14:paraId="7B6E39D9" w14:textId="77777777" w:rsidR="00C837B2" w:rsidRPr="008D3714" w:rsidRDefault="00C837B2" w:rsidP="00A4760A">
            <w:pPr>
              <w:spacing w:after="200" w:line="276" w:lineRule="auto"/>
              <w:contextualSpacing/>
              <w:rPr>
                <w:rFonts w:ascii="Arial Narrow" w:eastAsia="Calibri" w:hAnsi="Arial Narrow" w:cs="Arial"/>
              </w:rPr>
            </w:pPr>
          </w:p>
          <w:p w14:paraId="4EAE335D" w14:textId="77777777" w:rsidR="00C837B2" w:rsidRPr="008D3714" w:rsidRDefault="00C837B2" w:rsidP="00A4760A">
            <w:pPr>
              <w:spacing w:line="276" w:lineRule="auto"/>
              <w:jc w:val="both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  <w:tc>
          <w:tcPr>
            <w:tcW w:w="2126" w:type="dxa"/>
          </w:tcPr>
          <w:p w14:paraId="0BF5689B" w14:textId="77777777" w:rsidR="00C837B2" w:rsidRPr="008D3714" w:rsidRDefault="00C837B2" w:rsidP="00C837B2">
            <w:pPr>
              <w:pStyle w:val="Prrafodelista"/>
              <w:numPr>
                <w:ilvl w:val="1"/>
                <w:numId w:val="31"/>
              </w:numPr>
              <w:spacing w:after="0"/>
              <w:outlineLvl w:val="1"/>
              <w:rPr>
                <w:rFonts w:ascii="Arial Narrow" w:eastAsia="Times New Roman" w:hAnsi="Arial Narrow" w:cs="Arial"/>
                <w:lang w:eastAsia="es-CO"/>
              </w:rPr>
            </w:pPr>
            <w:r w:rsidRPr="008D3714">
              <w:rPr>
                <w:rFonts w:ascii="Arial Narrow" w:eastAsia="Times New Roman" w:hAnsi="Arial Narrow" w:cs="Arial"/>
                <w:lang w:eastAsia="es-CO"/>
              </w:rPr>
              <w:t>Modernidad y Posmodernidad en educación.</w:t>
            </w:r>
          </w:p>
          <w:p w14:paraId="60BAB269" w14:textId="77777777" w:rsidR="00C837B2" w:rsidRPr="008D3714" w:rsidRDefault="00C837B2" w:rsidP="00C837B2">
            <w:pPr>
              <w:pStyle w:val="Prrafodelista"/>
              <w:numPr>
                <w:ilvl w:val="1"/>
                <w:numId w:val="31"/>
              </w:numPr>
              <w:spacing w:after="0"/>
              <w:outlineLvl w:val="1"/>
              <w:rPr>
                <w:rFonts w:ascii="Arial Narrow" w:eastAsia="Times New Roman" w:hAnsi="Arial Narrow" w:cs="Arial"/>
                <w:lang w:eastAsia="es-CO"/>
              </w:rPr>
            </w:pPr>
            <w:r w:rsidRPr="008D3714">
              <w:rPr>
                <w:rFonts w:ascii="Arial Narrow" w:eastAsia="Times New Roman" w:hAnsi="Arial Narrow" w:cs="Arial"/>
                <w:lang w:eastAsia="es-CO"/>
              </w:rPr>
              <w:t>Tensión entre modernidad y posmodernidad de la educación.</w:t>
            </w:r>
          </w:p>
          <w:p w14:paraId="755B5782" w14:textId="77777777" w:rsidR="00C837B2" w:rsidRPr="008D3714" w:rsidRDefault="00C837B2" w:rsidP="00C837B2">
            <w:pPr>
              <w:pStyle w:val="Prrafodelista"/>
              <w:numPr>
                <w:ilvl w:val="1"/>
                <w:numId w:val="31"/>
              </w:numPr>
              <w:spacing w:after="0"/>
              <w:outlineLvl w:val="1"/>
              <w:rPr>
                <w:rFonts w:ascii="Arial Narrow" w:eastAsia="Times New Roman" w:hAnsi="Arial Narrow" w:cs="Arial"/>
                <w:lang w:eastAsia="es-CO"/>
              </w:rPr>
            </w:pPr>
            <w:r w:rsidRPr="008D3714">
              <w:rPr>
                <w:rFonts w:ascii="Arial Narrow" w:eastAsia="Times New Roman" w:hAnsi="Arial Narrow" w:cs="Arial"/>
                <w:lang w:eastAsia="es-CO"/>
              </w:rPr>
              <w:t>Educación globalizada.</w:t>
            </w:r>
          </w:p>
          <w:p w14:paraId="4C390F9C" w14:textId="77777777" w:rsidR="00C837B2" w:rsidRPr="008D3714" w:rsidRDefault="00C837B2" w:rsidP="00C837B2">
            <w:pPr>
              <w:pStyle w:val="Prrafodelista"/>
              <w:numPr>
                <w:ilvl w:val="1"/>
                <w:numId w:val="31"/>
              </w:numPr>
              <w:spacing w:after="0"/>
              <w:outlineLvl w:val="1"/>
              <w:rPr>
                <w:rFonts w:ascii="Arial Narrow" w:eastAsia="Times New Roman" w:hAnsi="Arial Narrow" w:cs="Arial"/>
                <w:lang w:eastAsia="es-CO"/>
              </w:rPr>
            </w:pPr>
            <w:r w:rsidRPr="008D3714">
              <w:rPr>
                <w:rFonts w:ascii="Arial Narrow" w:eastAsia="Times New Roman" w:hAnsi="Arial Narrow" w:cs="Arial"/>
                <w:lang w:eastAsia="es-CO"/>
              </w:rPr>
              <w:t>Educación del siglo XXI</w:t>
            </w:r>
          </w:p>
          <w:p w14:paraId="4418B767" w14:textId="77777777" w:rsidR="00C837B2" w:rsidRPr="008D3714" w:rsidRDefault="00C837B2" w:rsidP="00A4760A">
            <w:pPr>
              <w:spacing w:line="276" w:lineRule="auto"/>
              <w:ind w:left="720"/>
              <w:contextualSpacing/>
              <w:outlineLvl w:val="1"/>
              <w:rPr>
                <w:rFonts w:ascii="Arial Narrow" w:eastAsia="Times New Roman" w:hAnsi="Arial Narrow" w:cs="Arial"/>
                <w:lang w:eastAsia="es-CO"/>
              </w:rPr>
            </w:pPr>
          </w:p>
          <w:p w14:paraId="0340BB32" w14:textId="77777777" w:rsidR="00C837B2" w:rsidRPr="008D3714" w:rsidRDefault="00C837B2" w:rsidP="00A4760A">
            <w:pPr>
              <w:spacing w:line="276" w:lineRule="auto"/>
              <w:ind w:left="720"/>
              <w:contextualSpacing/>
              <w:outlineLvl w:val="1"/>
              <w:rPr>
                <w:rFonts w:ascii="Arial Narrow" w:eastAsia="Times New Roman" w:hAnsi="Arial Narrow" w:cs="Arial"/>
                <w:lang w:eastAsia="es-CO"/>
              </w:rPr>
            </w:pPr>
          </w:p>
          <w:p w14:paraId="655A194B" w14:textId="77777777" w:rsidR="00C837B2" w:rsidRPr="008D3714" w:rsidRDefault="00C837B2" w:rsidP="00A4760A">
            <w:pPr>
              <w:spacing w:line="276" w:lineRule="auto"/>
              <w:jc w:val="both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  <w:tc>
          <w:tcPr>
            <w:tcW w:w="2410" w:type="dxa"/>
          </w:tcPr>
          <w:p w14:paraId="4C8951ED" w14:textId="77777777" w:rsidR="00C837B2" w:rsidRPr="008D3714" w:rsidRDefault="00C837B2" w:rsidP="00A4760A">
            <w:pPr>
              <w:spacing w:line="276" w:lineRule="auto"/>
              <w:contextualSpacing/>
              <w:rPr>
                <w:rFonts w:ascii="Arial Narrow" w:eastAsia="Calibri" w:hAnsi="Arial Narrow" w:cs="Arial"/>
              </w:rPr>
            </w:pPr>
            <w:r w:rsidRPr="008D3714">
              <w:rPr>
                <w:rFonts w:ascii="Arial Narrow" w:eastAsia="Calibri" w:hAnsi="Arial Narrow" w:cs="Arial"/>
              </w:rPr>
              <w:t xml:space="preserve">Socialización de guías para la construcción de un pensamiento histórico </w:t>
            </w:r>
          </w:p>
          <w:p w14:paraId="4B18CF5B" w14:textId="77777777" w:rsidR="00C837B2" w:rsidRPr="008D3714" w:rsidRDefault="00C837B2" w:rsidP="00A4760A">
            <w:pPr>
              <w:spacing w:line="276" w:lineRule="auto"/>
              <w:contextualSpacing/>
              <w:rPr>
                <w:rFonts w:ascii="Arial Narrow" w:eastAsia="Calibri" w:hAnsi="Arial Narrow" w:cs="Arial"/>
              </w:rPr>
            </w:pPr>
          </w:p>
          <w:p w14:paraId="11D7C33B" w14:textId="77777777" w:rsidR="00C837B2" w:rsidRPr="008D3714" w:rsidRDefault="00C837B2" w:rsidP="00A4760A">
            <w:pPr>
              <w:spacing w:line="276" w:lineRule="auto"/>
              <w:contextualSpacing/>
              <w:rPr>
                <w:rFonts w:ascii="Arial Narrow" w:eastAsia="Calibri" w:hAnsi="Arial Narrow" w:cs="Arial"/>
              </w:rPr>
            </w:pPr>
            <w:r w:rsidRPr="008D3714">
              <w:rPr>
                <w:rFonts w:ascii="Arial Narrow" w:eastAsia="Calibri" w:hAnsi="Arial Narrow" w:cs="Arial"/>
              </w:rPr>
              <w:t xml:space="preserve">Exposiciones grupales para el desarrollo de capacidades interpretativas en relación a los hechos de la modernidad y postmodernidad </w:t>
            </w:r>
          </w:p>
          <w:p w14:paraId="1D697ADD" w14:textId="77777777" w:rsidR="00C837B2" w:rsidRPr="008D3714" w:rsidRDefault="00C837B2" w:rsidP="00A47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Calibri" w:hAnsi="Arial Narrow" w:cs="Arial"/>
              </w:rPr>
            </w:pPr>
          </w:p>
          <w:p w14:paraId="729B2E40" w14:textId="77777777" w:rsidR="00C837B2" w:rsidRPr="008D3714" w:rsidRDefault="00C837B2" w:rsidP="00A4760A">
            <w:pPr>
              <w:spacing w:line="276" w:lineRule="auto"/>
              <w:jc w:val="both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8D3714">
              <w:rPr>
                <w:rFonts w:ascii="Arial Narrow" w:eastAsia="Calibri" w:hAnsi="Arial Narrow" w:cs="Arial"/>
              </w:rPr>
              <w:t>Desarrollo de mesa redonda en el que se analice los diferentes niveles de educación</w:t>
            </w:r>
          </w:p>
        </w:tc>
        <w:tc>
          <w:tcPr>
            <w:tcW w:w="2484" w:type="dxa"/>
          </w:tcPr>
          <w:p w14:paraId="464A2F68" w14:textId="77777777" w:rsidR="00C837B2" w:rsidRPr="008D3714" w:rsidRDefault="00C837B2" w:rsidP="00A4760A">
            <w:pPr>
              <w:spacing w:line="276" w:lineRule="auto"/>
              <w:contextualSpacing/>
              <w:rPr>
                <w:rFonts w:ascii="Arial Narrow" w:eastAsia="Calibri" w:hAnsi="Arial Narrow" w:cs="Arial"/>
              </w:rPr>
            </w:pPr>
            <w:r w:rsidRPr="008D3714">
              <w:rPr>
                <w:rFonts w:ascii="Arial Narrow" w:eastAsia="Calibri" w:hAnsi="Arial Narrow" w:cs="Arial"/>
              </w:rPr>
              <w:t>Realización de lecturas seleccionada y análisis de las mismas</w:t>
            </w:r>
          </w:p>
          <w:p w14:paraId="270980D3" w14:textId="77777777" w:rsidR="00C837B2" w:rsidRPr="008D3714" w:rsidRDefault="00C837B2" w:rsidP="00A4760A">
            <w:pPr>
              <w:spacing w:line="276" w:lineRule="auto"/>
              <w:contextualSpacing/>
              <w:rPr>
                <w:rFonts w:ascii="Arial Narrow" w:eastAsia="Calibri" w:hAnsi="Arial Narrow" w:cs="Arial"/>
              </w:rPr>
            </w:pPr>
          </w:p>
          <w:p w14:paraId="42595A60" w14:textId="77777777" w:rsidR="0036281F" w:rsidRPr="008D3714" w:rsidRDefault="00C837B2" w:rsidP="00A4760A">
            <w:pPr>
              <w:spacing w:line="276" w:lineRule="auto"/>
              <w:contextualSpacing/>
              <w:rPr>
                <w:rFonts w:ascii="Arial Narrow" w:eastAsia="Calibri" w:hAnsi="Arial Narrow" w:cs="Arial"/>
              </w:rPr>
            </w:pPr>
            <w:r w:rsidRPr="008D3714">
              <w:rPr>
                <w:rFonts w:ascii="Arial Narrow" w:eastAsia="Calibri" w:hAnsi="Arial Narrow" w:cs="Arial"/>
              </w:rPr>
              <w:t xml:space="preserve">Desarrollo de guías individuales y puesta en </w:t>
            </w:r>
          </w:p>
          <w:p w14:paraId="329FE28A" w14:textId="3FBCA02B" w:rsidR="00C837B2" w:rsidRPr="008D3714" w:rsidRDefault="00C837B2" w:rsidP="00A4760A">
            <w:pPr>
              <w:spacing w:line="276" w:lineRule="auto"/>
              <w:contextualSpacing/>
              <w:rPr>
                <w:rFonts w:ascii="Arial Narrow" w:eastAsia="Calibri" w:hAnsi="Arial Narrow" w:cs="Arial"/>
              </w:rPr>
            </w:pPr>
            <w:r w:rsidRPr="008D3714">
              <w:rPr>
                <w:rFonts w:ascii="Arial Narrow" w:eastAsia="Calibri" w:hAnsi="Arial Narrow" w:cs="Arial"/>
              </w:rPr>
              <w:t xml:space="preserve">común de las mismas </w:t>
            </w:r>
          </w:p>
          <w:p w14:paraId="3AC29157" w14:textId="77777777" w:rsidR="00C837B2" w:rsidRPr="008D3714" w:rsidRDefault="00C837B2" w:rsidP="00A4760A">
            <w:pPr>
              <w:spacing w:line="276" w:lineRule="auto"/>
              <w:contextualSpacing/>
              <w:rPr>
                <w:rFonts w:ascii="Arial Narrow" w:eastAsia="Calibri" w:hAnsi="Arial Narrow" w:cs="Arial"/>
              </w:rPr>
            </w:pPr>
          </w:p>
          <w:p w14:paraId="554E7BD7" w14:textId="77777777" w:rsidR="00C837B2" w:rsidRPr="008D3714" w:rsidRDefault="00C837B2" w:rsidP="00A4760A">
            <w:pPr>
              <w:spacing w:line="276" w:lineRule="auto"/>
              <w:contextualSpacing/>
              <w:rPr>
                <w:rFonts w:ascii="Arial Narrow" w:eastAsia="Calibri" w:hAnsi="Arial Narrow" w:cs="Arial"/>
              </w:rPr>
            </w:pPr>
            <w:r w:rsidRPr="008D3714">
              <w:rPr>
                <w:rFonts w:ascii="Arial Narrow" w:eastAsia="Calibri" w:hAnsi="Arial Narrow" w:cs="Arial"/>
              </w:rPr>
              <w:t xml:space="preserve">Realización de ensayo individual, en el que se deslumbre el pensamiento reflexivo en relación a la temática desarrollada  </w:t>
            </w:r>
          </w:p>
          <w:p w14:paraId="3EF1BAA7" w14:textId="77777777" w:rsidR="00C837B2" w:rsidRPr="008D3714" w:rsidRDefault="00C837B2" w:rsidP="00A4760A">
            <w:pPr>
              <w:spacing w:line="276" w:lineRule="auto"/>
              <w:jc w:val="center"/>
              <w:rPr>
                <w:rFonts w:ascii="Arial Narrow" w:eastAsia="Calibri" w:hAnsi="Arial Narrow" w:cs="Arial"/>
                <w:color w:val="C00000"/>
              </w:rPr>
            </w:pPr>
          </w:p>
          <w:p w14:paraId="5A926073" w14:textId="77777777" w:rsidR="00C837B2" w:rsidRPr="008D3714" w:rsidRDefault="00C837B2" w:rsidP="00A4760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3F117D7E" w14:textId="77777777" w:rsidR="00CE66B7" w:rsidRPr="00C61C34" w:rsidRDefault="00CE66B7" w:rsidP="00DF5DD9">
      <w:pPr>
        <w:keepNext/>
        <w:keepLines/>
        <w:spacing w:after="0" w:line="276" w:lineRule="auto"/>
        <w:jc w:val="both"/>
        <w:outlineLvl w:val="0"/>
        <w:rPr>
          <w:rFonts w:ascii="Arial" w:eastAsiaTheme="minorEastAsia" w:hAnsi="Arial" w:cs="Arial"/>
          <w:b/>
          <w:lang w:eastAsia="es-CO"/>
        </w:rPr>
      </w:pPr>
    </w:p>
    <w:p w14:paraId="778BD15B" w14:textId="1FB07CDC" w:rsidR="004C0788" w:rsidRPr="00C61C34" w:rsidRDefault="008C7B0C" w:rsidP="00DF5DD9">
      <w:pPr>
        <w:tabs>
          <w:tab w:val="left" w:pos="6508"/>
        </w:tabs>
        <w:spacing w:line="276" w:lineRule="auto"/>
        <w:rPr>
          <w:rFonts w:ascii="Arial" w:hAnsi="Arial" w:cs="Arial"/>
          <w:b/>
        </w:rPr>
      </w:pPr>
      <w:r w:rsidRPr="00C61C34">
        <w:rPr>
          <w:rStyle w:val="Ttulo1Car"/>
          <w:rFonts w:cs="Arial"/>
          <w:sz w:val="22"/>
          <w:szCs w:val="22"/>
        </w:rPr>
        <w:t>V</w:t>
      </w:r>
      <w:r w:rsidR="00E56F85" w:rsidRPr="00C61C34">
        <w:rPr>
          <w:rStyle w:val="Ttulo1Car"/>
          <w:rFonts w:cs="Arial"/>
          <w:sz w:val="22"/>
          <w:szCs w:val="22"/>
        </w:rPr>
        <w:t>I</w:t>
      </w:r>
      <w:r w:rsidR="00C837B2" w:rsidRPr="00C61C34">
        <w:rPr>
          <w:rStyle w:val="Ttulo1Car"/>
          <w:rFonts w:cs="Arial"/>
          <w:sz w:val="22"/>
          <w:szCs w:val="22"/>
        </w:rPr>
        <w:t>I</w:t>
      </w:r>
      <w:r w:rsidRPr="00C61C34">
        <w:rPr>
          <w:rStyle w:val="Ttulo1Car"/>
          <w:rFonts w:cs="Arial"/>
          <w:sz w:val="22"/>
          <w:szCs w:val="22"/>
        </w:rPr>
        <w:t xml:space="preserve">. </w:t>
      </w:r>
      <w:r w:rsidR="00A835FB" w:rsidRPr="00C61C34">
        <w:rPr>
          <w:rStyle w:val="Ttulo1Car"/>
          <w:rFonts w:cs="Arial"/>
          <w:sz w:val="22"/>
          <w:szCs w:val="22"/>
        </w:rPr>
        <w:t>EVALUACIÓN</w:t>
      </w:r>
      <w:r w:rsidR="00A835FB" w:rsidRPr="00C61C34">
        <w:rPr>
          <w:rFonts w:ascii="Arial" w:hAnsi="Arial" w:cs="Arial"/>
          <w:b/>
        </w:rPr>
        <w:t xml:space="preserve"> </w:t>
      </w:r>
    </w:p>
    <w:p w14:paraId="49EB8027" w14:textId="405B05CE" w:rsidR="00695140" w:rsidRPr="00C61C34" w:rsidRDefault="00695140" w:rsidP="00DF5DD9">
      <w:pPr>
        <w:spacing w:after="0" w:line="276" w:lineRule="auto"/>
        <w:jc w:val="both"/>
        <w:rPr>
          <w:rFonts w:ascii="Arial" w:eastAsia="Times New Roman" w:hAnsi="Arial" w:cs="Arial"/>
          <w:bCs/>
          <w:lang w:eastAsia="es-ES"/>
        </w:rPr>
      </w:pPr>
      <w:r w:rsidRPr="00C61C34">
        <w:rPr>
          <w:rFonts w:ascii="Arial" w:eastAsia="Times New Roman" w:hAnsi="Arial" w:cs="Arial"/>
          <w:bCs/>
          <w:lang w:val="es-ES_tradnl" w:eastAsia="es-ES"/>
        </w:rPr>
        <w:t>E</w:t>
      </w:r>
      <w:r w:rsidR="00067634" w:rsidRPr="00C61C34">
        <w:rPr>
          <w:rFonts w:ascii="Arial" w:eastAsia="Times New Roman" w:hAnsi="Arial" w:cs="Arial"/>
          <w:bCs/>
          <w:lang w:val="es-ES_tradnl" w:eastAsia="es-ES"/>
        </w:rPr>
        <w:t>l</w:t>
      </w:r>
      <w:r w:rsidRPr="00C61C34">
        <w:rPr>
          <w:rFonts w:ascii="Arial" w:eastAsia="Times New Roman" w:hAnsi="Arial" w:cs="Arial"/>
          <w:bCs/>
          <w:lang w:val="es-ES_tradnl" w:eastAsia="es-ES"/>
        </w:rPr>
        <w:t xml:space="preserve"> proceso evaluativo será regido bajo los paradigmas </w:t>
      </w:r>
      <w:r w:rsidR="007C1291" w:rsidRPr="00C61C34">
        <w:rPr>
          <w:rFonts w:ascii="Arial" w:eastAsia="Times New Roman" w:hAnsi="Arial" w:cs="Arial"/>
          <w:bCs/>
          <w:lang w:val="es-ES_tradnl" w:eastAsia="es-ES"/>
        </w:rPr>
        <w:t>de la evaluación formativa, la c</w:t>
      </w:r>
      <w:r w:rsidRPr="00C61C34">
        <w:rPr>
          <w:rFonts w:ascii="Arial" w:eastAsia="Times New Roman" w:hAnsi="Arial" w:cs="Arial"/>
          <w:bCs/>
          <w:lang w:val="es-ES_tradnl" w:eastAsia="es-ES"/>
        </w:rPr>
        <w:t>ual tendrá distintos procedimientos, tareas evaluativas de carác</w:t>
      </w:r>
      <w:r w:rsidR="00C61C34">
        <w:rPr>
          <w:rFonts w:ascii="Arial" w:eastAsia="Times New Roman" w:hAnsi="Arial" w:cs="Arial"/>
          <w:bCs/>
          <w:lang w:val="es-ES_tradnl" w:eastAsia="es-ES"/>
        </w:rPr>
        <w:t>ter sistemático</w:t>
      </w:r>
      <w:r w:rsidRPr="00C61C34">
        <w:rPr>
          <w:rFonts w:ascii="Arial" w:eastAsia="Times New Roman" w:hAnsi="Arial" w:cs="Arial"/>
          <w:bCs/>
          <w:lang w:val="es-ES_tradnl" w:eastAsia="es-ES"/>
        </w:rPr>
        <w:t>.</w:t>
      </w:r>
    </w:p>
    <w:p w14:paraId="382AF1B8" w14:textId="77777777" w:rsidR="00C837B2" w:rsidRPr="00C61C34" w:rsidRDefault="00C837B2" w:rsidP="00DF5DD9">
      <w:pPr>
        <w:spacing w:after="0" w:line="276" w:lineRule="auto"/>
        <w:jc w:val="both"/>
        <w:rPr>
          <w:rFonts w:ascii="Arial" w:eastAsia="Times New Roman" w:hAnsi="Arial" w:cs="Arial"/>
          <w:bCs/>
          <w:lang w:val="es-ES_tradnl" w:eastAsia="es-ES"/>
        </w:rPr>
      </w:pPr>
    </w:p>
    <w:p w14:paraId="6AA027D1" w14:textId="46A8568F" w:rsidR="00067634" w:rsidRPr="00C61C34" w:rsidRDefault="00695140" w:rsidP="00DF5DD9">
      <w:pPr>
        <w:spacing w:after="0" w:line="276" w:lineRule="auto"/>
        <w:jc w:val="both"/>
        <w:rPr>
          <w:rFonts w:ascii="Arial" w:hAnsi="Arial" w:cs="Arial"/>
        </w:rPr>
      </w:pPr>
      <w:r w:rsidRPr="00C61C34">
        <w:rPr>
          <w:rFonts w:ascii="Arial" w:eastAsia="Times New Roman" w:hAnsi="Arial" w:cs="Arial"/>
          <w:bCs/>
          <w:lang w:val="es-ES_tradnl" w:eastAsia="es-ES"/>
        </w:rPr>
        <w:t>Desde el punto de vista procedimental se utilizarán la au</w:t>
      </w:r>
      <w:r w:rsidR="00C61C34">
        <w:rPr>
          <w:rFonts w:ascii="Arial" w:eastAsia="Times New Roman" w:hAnsi="Arial" w:cs="Arial"/>
          <w:bCs/>
          <w:lang w:val="es-ES_tradnl" w:eastAsia="es-ES"/>
        </w:rPr>
        <w:t>toevaluación permanente y</w:t>
      </w:r>
      <w:r w:rsidRPr="00C61C34">
        <w:rPr>
          <w:rFonts w:ascii="Arial" w:eastAsia="Times New Roman" w:hAnsi="Arial" w:cs="Arial"/>
          <w:bCs/>
          <w:lang w:val="es-ES_tradnl" w:eastAsia="es-ES"/>
        </w:rPr>
        <w:t xml:space="preserve"> la coevaluación y la heteroevaluación (cada una de éstas con sus instrumentos)</w:t>
      </w:r>
      <w:r w:rsidR="00067634" w:rsidRPr="00C61C34">
        <w:rPr>
          <w:rFonts w:ascii="Arial" w:eastAsia="Times New Roman" w:hAnsi="Arial" w:cs="Arial"/>
          <w:bCs/>
          <w:lang w:val="es-ES_tradnl" w:eastAsia="es-ES"/>
        </w:rPr>
        <w:t xml:space="preserve">. La parte cuantitativa del proceso evaluativo será de acuerdo con la </w:t>
      </w:r>
      <w:r w:rsidR="00067634" w:rsidRPr="00C61C34">
        <w:rPr>
          <w:rFonts w:ascii="Arial" w:hAnsi="Arial" w:cs="Arial"/>
        </w:rPr>
        <w:t>reglamentación establecida por el Consejo Académico de la institución y se tendrá el portafolio como un instrumento fundamental para valorar las evidencias de los resultados de aprendizaje de los estudiantes</w:t>
      </w:r>
      <w:r w:rsidR="002E132A" w:rsidRPr="00C61C34">
        <w:rPr>
          <w:rFonts w:ascii="Arial" w:hAnsi="Arial" w:cs="Arial"/>
        </w:rPr>
        <w:t>, a través de un a</w:t>
      </w:r>
      <w:r w:rsidR="00067634" w:rsidRPr="00C61C34">
        <w:rPr>
          <w:rFonts w:ascii="Arial" w:hAnsi="Arial" w:cs="Arial"/>
        </w:rPr>
        <w:t xml:space="preserve">nálisis crítico y valorativo de </w:t>
      </w:r>
      <w:r w:rsidR="002E132A" w:rsidRPr="00C61C34">
        <w:rPr>
          <w:rFonts w:ascii="Arial" w:hAnsi="Arial" w:cs="Arial"/>
        </w:rPr>
        <w:t>las situaciones</w:t>
      </w:r>
      <w:r w:rsidR="00067634" w:rsidRPr="00C61C34">
        <w:rPr>
          <w:rFonts w:ascii="Arial" w:hAnsi="Arial" w:cs="Arial"/>
        </w:rPr>
        <w:t xml:space="preserve"> presentes en el proceso de formación por competencias y las soluciones más viables que se proponen para resolverlos.  </w:t>
      </w:r>
    </w:p>
    <w:p w14:paraId="3600F8BC" w14:textId="77777777" w:rsidR="008D3714" w:rsidRDefault="008D3714" w:rsidP="00DF5DD9">
      <w:pPr>
        <w:spacing w:line="276" w:lineRule="auto"/>
        <w:contextualSpacing/>
        <w:rPr>
          <w:rFonts w:ascii="Arial" w:hAnsi="Arial" w:cs="Arial"/>
          <w:b/>
          <w:bCs/>
        </w:rPr>
      </w:pPr>
    </w:p>
    <w:p w14:paraId="791BCB2C" w14:textId="77777777" w:rsidR="008D3714" w:rsidRDefault="008D3714" w:rsidP="00DF5DD9">
      <w:pPr>
        <w:spacing w:line="276" w:lineRule="auto"/>
        <w:contextualSpacing/>
        <w:rPr>
          <w:rFonts w:ascii="Arial" w:hAnsi="Arial" w:cs="Arial"/>
          <w:b/>
          <w:bCs/>
        </w:rPr>
      </w:pPr>
    </w:p>
    <w:p w14:paraId="3A4E5504" w14:textId="77777777" w:rsidR="008D3714" w:rsidRDefault="008D3714" w:rsidP="00DF5DD9">
      <w:pPr>
        <w:spacing w:line="276" w:lineRule="auto"/>
        <w:contextualSpacing/>
        <w:rPr>
          <w:rFonts w:ascii="Arial" w:hAnsi="Arial" w:cs="Arial"/>
          <w:b/>
          <w:bCs/>
        </w:rPr>
      </w:pPr>
    </w:p>
    <w:p w14:paraId="7F6EE481" w14:textId="77777777" w:rsidR="00D54E1C" w:rsidRPr="00C61C34" w:rsidRDefault="00951EB8" w:rsidP="008D3714">
      <w:pPr>
        <w:spacing w:after="0" w:line="276" w:lineRule="auto"/>
        <w:contextualSpacing/>
        <w:rPr>
          <w:rFonts w:ascii="Arial" w:hAnsi="Arial" w:cs="Arial"/>
          <w:bCs/>
        </w:rPr>
      </w:pPr>
      <w:r w:rsidRPr="00C61C34">
        <w:rPr>
          <w:rFonts w:ascii="Arial" w:hAnsi="Arial" w:cs="Arial"/>
          <w:b/>
          <w:bCs/>
        </w:rPr>
        <w:t>Unidad N°1:</w:t>
      </w:r>
      <w:r w:rsidRPr="00C61C34">
        <w:rPr>
          <w:rFonts w:ascii="Arial" w:hAnsi="Arial" w:cs="Arial"/>
          <w:bCs/>
        </w:rPr>
        <w:t xml:space="preserve"> </w:t>
      </w:r>
    </w:p>
    <w:p w14:paraId="108F4357" w14:textId="2938B470" w:rsidR="00D54E1C" w:rsidRPr="00C61C34" w:rsidRDefault="00D54E1C" w:rsidP="008D3714">
      <w:pPr>
        <w:pStyle w:val="Prrafodelista"/>
        <w:numPr>
          <w:ilvl w:val="0"/>
          <w:numId w:val="8"/>
        </w:numPr>
        <w:spacing w:after="0"/>
        <w:rPr>
          <w:rFonts w:ascii="Arial" w:eastAsia="Calibri" w:hAnsi="Arial" w:cs="Arial"/>
        </w:rPr>
      </w:pPr>
      <w:r w:rsidRPr="00C61C34">
        <w:rPr>
          <w:rFonts w:ascii="Arial" w:eastAsia="Calibri" w:hAnsi="Arial" w:cs="Arial"/>
        </w:rPr>
        <w:t>Socialización de guías</w:t>
      </w:r>
      <w:r w:rsidRPr="00C61C34">
        <w:rPr>
          <w:rFonts w:ascii="Arial" w:eastAsia="Calibri" w:hAnsi="Arial" w:cs="Arial"/>
          <w:color w:val="FF0000"/>
        </w:rPr>
        <w:t xml:space="preserve"> </w:t>
      </w:r>
      <w:r w:rsidRPr="00C61C34">
        <w:rPr>
          <w:rFonts w:ascii="Arial" w:eastAsia="Calibri" w:hAnsi="Arial" w:cs="Arial"/>
        </w:rPr>
        <w:t xml:space="preserve">para la construcción de un pensamiento histórico </w:t>
      </w:r>
    </w:p>
    <w:p w14:paraId="059B7020" w14:textId="5C41356D" w:rsidR="00D54E1C" w:rsidRPr="00C61C34" w:rsidRDefault="00D54E1C" w:rsidP="00DF5DD9">
      <w:pPr>
        <w:pStyle w:val="Prrafodelista"/>
        <w:numPr>
          <w:ilvl w:val="0"/>
          <w:numId w:val="8"/>
        </w:numPr>
        <w:rPr>
          <w:rFonts w:ascii="Arial" w:eastAsia="Calibri" w:hAnsi="Arial" w:cs="Arial"/>
        </w:rPr>
      </w:pPr>
      <w:r w:rsidRPr="00C61C34">
        <w:rPr>
          <w:rFonts w:ascii="Arial" w:eastAsia="Calibri" w:hAnsi="Arial" w:cs="Arial"/>
        </w:rPr>
        <w:t xml:space="preserve">Exposiciones grupales para el desarrollo de capacidades interpretativas en relación a la historia, autonomía y construcción del pasado  </w:t>
      </w:r>
    </w:p>
    <w:p w14:paraId="4F17C0C2" w14:textId="717B0B27" w:rsidR="00951EB8" w:rsidRPr="00C61C34" w:rsidRDefault="00D54E1C" w:rsidP="00DF5DD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C61C34">
        <w:rPr>
          <w:rFonts w:ascii="Arial" w:eastAsia="Calibri" w:hAnsi="Arial" w:cs="Arial"/>
        </w:rPr>
        <w:t xml:space="preserve">Mesa redonda en el que se analice los diferentes niveles de </w:t>
      </w:r>
      <w:r w:rsidR="00084ED9" w:rsidRPr="00C61C34">
        <w:rPr>
          <w:rFonts w:ascii="Arial" w:eastAsia="Calibri" w:hAnsi="Arial" w:cs="Arial"/>
        </w:rPr>
        <w:t>educación.</w:t>
      </w:r>
    </w:p>
    <w:p w14:paraId="6F6125DD" w14:textId="77777777" w:rsidR="00D54E1C" w:rsidRPr="00C61C34" w:rsidRDefault="00D54E1C" w:rsidP="00DF5DD9">
      <w:pPr>
        <w:pStyle w:val="Prrafodelista"/>
        <w:numPr>
          <w:ilvl w:val="0"/>
          <w:numId w:val="8"/>
        </w:numPr>
        <w:rPr>
          <w:rFonts w:ascii="Arial" w:eastAsia="Calibri" w:hAnsi="Arial" w:cs="Arial"/>
        </w:rPr>
      </w:pPr>
      <w:r w:rsidRPr="00C61C34">
        <w:rPr>
          <w:rFonts w:ascii="Arial" w:eastAsia="Calibri" w:hAnsi="Arial" w:cs="Arial"/>
        </w:rPr>
        <w:t>Realización de lecturas seleccionada y análisis de las mismas</w:t>
      </w:r>
    </w:p>
    <w:p w14:paraId="156DB3E4" w14:textId="6EEE577A" w:rsidR="00D54E1C" w:rsidRPr="00C61C34" w:rsidRDefault="00D54E1C" w:rsidP="00DF5DD9">
      <w:pPr>
        <w:pStyle w:val="Prrafodelista"/>
        <w:numPr>
          <w:ilvl w:val="0"/>
          <w:numId w:val="8"/>
        </w:numPr>
        <w:rPr>
          <w:rFonts w:ascii="Arial" w:eastAsia="Calibri" w:hAnsi="Arial" w:cs="Arial"/>
        </w:rPr>
      </w:pPr>
      <w:r w:rsidRPr="00C61C34">
        <w:rPr>
          <w:rFonts w:ascii="Arial" w:eastAsia="Calibri" w:hAnsi="Arial" w:cs="Arial"/>
        </w:rPr>
        <w:t xml:space="preserve">Desarrollo de guías individuales y puesta en común de las mismas </w:t>
      </w:r>
    </w:p>
    <w:p w14:paraId="55BCF53E" w14:textId="489ED7FC" w:rsidR="00D54E1C" w:rsidRPr="00C61C34" w:rsidRDefault="00D54E1C" w:rsidP="00DF5DD9">
      <w:pPr>
        <w:pStyle w:val="Prrafodelista"/>
        <w:numPr>
          <w:ilvl w:val="0"/>
          <w:numId w:val="8"/>
        </w:numPr>
        <w:rPr>
          <w:rFonts w:ascii="Arial" w:eastAsia="Calibri" w:hAnsi="Arial" w:cs="Arial"/>
        </w:rPr>
      </w:pPr>
      <w:r w:rsidRPr="00C61C34">
        <w:rPr>
          <w:rFonts w:ascii="Arial" w:eastAsia="Calibri" w:hAnsi="Arial" w:cs="Arial"/>
        </w:rPr>
        <w:t xml:space="preserve">Realización de ensayo individual, en el que se deslumbre el pensamiento reflexivo en relación a la temática desarrollada  </w:t>
      </w:r>
    </w:p>
    <w:p w14:paraId="36F2DEC0" w14:textId="46C6B2BC" w:rsidR="00951EB8" w:rsidRPr="00C61C34" w:rsidRDefault="00951EB8" w:rsidP="00DF5D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C61C34">
        <w:rPr>
          <w:rFonts w:ascii="Arial" w:hAnsi="Arial" w:cs="Arial"/>
          <w:b/>
          <w:bCs/>
        </w:rPr>
        <w:t xml:space="preserve">Unidad N°2: </w:t>
      </w:r>
    </w:p>
    <w:p w14:paraId="648DAA77" w14:textId="77777777" w:rsidR="00D54E1C" w:rsidRPr="00C61C34" w:rsidRDefault="00D54E1C" w:rsidP="00DF5DD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61C34">
        <w:rPr>
          <w:rFonts w:ascii="Arial" w:hAnsi="Arial" w:cs="Arial"/>
        </w:rPr>
        <w:t xml:space="preserve">Realización de talleres para la construcción de responsabilidades sociales inmersos en los valores éticos </w:t>
      </w:r>
    </w:p>
    <w:p w14:paraId="680D361B" w14:textId="44044438" w:rsidR="00D54E1C" w:rsidRPr="00C61C34" w:rsidRDefault="00D54E1C" w:rsidP="00DF5DD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61C34">
        <w:rPr>
          <w:rFonts w:ascii="Arial" w:hAnsi="Arial" w:cs="Arial"/>
        </w:rPr>
        <w:t>Realización de Juego de roles para la representación</w:t>
      </w:r>
    </w:p>
    <w:p w14:paraId="5DE1A60A" w14:textId="77777777" w:rsidR="00D54E1C" w:rsidRPr="00C61C34" w:rsidRDefault="00D54E1C" w:rsidP="00DF5DD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61C34">
        <w:rPr>
          <w:rFonts w:ascii="Arial" w:hAnsi="Arial" w:cs="Arial"/>
        </w:rPr>
        <w:t xml:space="preserve">de resolución de conflictos </w:t>
      </w:r>
    </w:p>
    <w:p w14:paraId="6D424A5A" w14:textId="75EF719D" w:rsidR="00D54E1C" w:rsidRPr="00C61C34" w:rsidRDefault="00D54E1C" w:rsidP="00DF5DD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61C34">
        <w:rPr>
          <w:rFonts w:ascii="Arial" w:hAnsi="Arial" w:cs="Arial"/>
        </w:rPr>
        <w:t>Realización de lecturas seleccionada y análisis de las mismas</w:t>
      </w:r>
    </w:p>
    <w:p w14:paraId="4D38A51A" w14:textId="7DE68253" w:rsidR="00D54E1C" w:rsidRPr="00C61C34" w:rsidRDefault="00D54E1C" w:rsidP="00DF5DD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61C34">
        <w:rPr>
          <w:rFonts w:ascii="Arial" w:hAnsi="Arial" w:cs="Arial"/>
        </w:rPr>
        <w:t xml:space="preserve">Desarrollo de guías individuales y puesta en común de las mismas </w:t>
      </w:r>
    </w:p>
    <w:p w14:paraId="79FFDBA1" w14:textId="0F22B8BF" w:rsidR="00D54E1C" w:rsidRPr="00C61C34" w:rsidRDefault="00D54E1C" w:rsidP="00DF5DD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61C34">
        <w:rPr>
          <w:rFonts w:ascii="Arial" w:hAnsi="Arial" w:cs="Arial"/>
        </w:rPr>
        <w:t xml:space="preserve">Realización de ensayo individual, en el que se deslumbre el pensamiento reflexivo en relación a la temática desarrollada  </w:t>
      </w:r>
    </w:p>
    <w:p w14:paraId="4FC3A439" w14:textId="77777777" w:rsidR="00D54E1C" w:rsidRPr="00C61C34" w:rsidRDefault="00D54E1C" w:rsidP="00DF5D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0234836A" w14:textId="6DDCFBC4" w:rsidR="00AD2E1C" w:rsidRPr="00C61C34" w:rsidRDefault="00AD2E1C" w:rsidP="00DF5D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C61C34">
        <w:rPr>
          <w:rFonts w:ascii="Arial" w:hAnsi="Arial" w:cs="Arial"/>
          <w:b/>
          <w:bCs/>
        </w:rPr>
        <w:t>Unidad N°3</w:t>
      </w:r>
      <w:r w:rsidR="00951EB8" w:rsidRPr="00C61C34">
        <w:rPr>
          <w:rFonts w:ascii="Arial" w:hAnsi="Arial" w:cs="Arial"/>
          <w:b/>
          <w:bCs/>
        </w:rPr>
        <w:t xml:space="preserve">: </w:t>
      </w:r>
    </w:p>
    <w:p w14:paraId="020EB9BC" w14:textId="77777777" w:rsidR="00123477" w:rsidRPr="00C61C34" w:rsidRDefault="00123477" w:rsidP="00DF5DD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C61C34">
        <w:rPr>
          <w:rFonts w:ascii="Arial" w:hAnsi="Arial" w:cs="Arial"/>
          <w:bCs/>
        </w:rPr>
        <w:t xml:space="preserve">Realización de talleres </w:t>
      </w:r>
    </w:p>
    <w:p w14:paraId="09F822F0" w14:textId="77777777" w:rsidR="00123477" w:rsidRPr="00C61C34" w:rsidRDefault="00123477" w:rsidP="00DF5DD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C61C34">
        <w:rPr>
          <w:rFonts w:ascii="Arial" w:hAnsi="Arial" w:cs="Arial"/>
          <w:bCs/>
        </w:rPr>
        <w:t xml:space="preserve">Exposiciones </w:t>
      </w:r>
    </w:p>
    <w:p w14:paraId="0F61092A" w14:textId="77777777" w:rsidR="00123477" w:rsidRPr="00C61C34" w:rsidRDefault="00123477" w:rsidP="00DF5DD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C61C34">
        <w:rPr>
          <w:rFonts w:ascii="Arial" w:hAnsi="Arial" w:cs="Arial"/>
          <w:bCs/>
        </w:rPr>
        <w:t xml:space="preserve">Debates </w:t>
      </w:r>
    </w:p>
    <w:p w14:paraId="323BA61D" w14:textId="60DD8B26" w:rsidR="00123477" w:rsidRPr="00C61C34" w:rsidRDefault="00123477" w:rsidP="00DF5DD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C61C34">
        <w:rPr>
          <w:rFonts w:ascii="Arial" w:hAnsi="Arial" w:cs="Arial"/>
          <w:bCs/>
        </w:rPr>
        <w:t xml:space="preserve">Socialización de guías para la construcción de un pensamiento crítico en relación a la etnopolitica </w:t>
      </w:r>
    </w:p>
    <w:p w14:paraId="513F6F16" w14:textId="30D03DD5" w:rsidR="00123477" w:rsidRPr="00C61C34" w:rsidRDefault="00123477" w:rsidP="00DF5DD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C61C34">
        <w:rPr>
          <w:rFonts w:ascii="Arial" w:hAnsi="Arial" w:cs="Arial"/>
          <w:bCs/>
        </w:rPr>
        <w:t>Exposiciones grupales para el desarrollo de capacidades interpretativas en relación a el reconocimiento de las diferencias étnicas</w:t>
      </w:r>
    </w:p>
    <w:p w14:paraId="0995822A" w14:textId="77777777" w:rsidR="00123477" w:rsidRPr="00C61C34" w:rsidRDefault="00123477" w:rsidP="00DF5DD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C61C34">
        <w:rPr>
          <w:rFonts w:ascii="Arial" w:hAnsi="Arial" w:cs="Arial"/>
          <w:bCs/>
        </w:rPr>
        <w:t xml:space="preserve">Desarrollo de mesa redonda en el que se analice y se discuta sobre la educación y sus implicaciones étnicas </w:t>
      </w:r>
    </w:p>
    <w:p w14:paraId="52D6102E" w14:textId="77777777" w:rsidR="00D54E1C" w:rsidRPr="00C61C34" w:rsidRDefault="00D54E1C" w:rsidP="00DF5D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71BECA21" w14:textId="4782D00A" w:rsidR="00951EB8" w:rsidRPr="00C61C34" w:rsidRDefault="00897FAE" w:rsidP="00DF5D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  <w:r w:rsidRPr="00C61C34">
        <w:rPr>
          <w:rFonts w:ascii="Arial" w:hAnsi="Arial" w:cs="Arial"/>
          <w:b/>
        </w:rPr>
        <w:t>Unidad N°4</w:t>
      </w:r>
      <w:r w:rsidR="00951EB8" w:rsidRPr="00C61C34">
        <w:rPr>
          <w:rFonts w:ascii="Arial" w:hAnsi="Arial" w:cs="Arial"/>
          <w:b/>
        </w:rPr>
        <w:t xml:space="preserve">: </w:t>
      </w:r>
    </w:p>
    <w:p w14:paraId="771A9F73" w14:textId="77777777" w:rsidR="00123477" w:rsidRPr="00C61C34" w:rsidRDefault="00123477" w:rsidP="00DF5DD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61C34">
        <w:rPr>
          <w:rFonts w:ascii="Arial" w:hAnsi="Arial" w:cs="Arial"/>
        </w:rPr>
        <w:t xml:space="preserve">Socialización de guías para la construcción de un pensamiento histórico </w:t>
      </w:r>
    </w:p>
    <w:p w14:paraId="3E92D0FF" w14:textId="2D5E5C35" w:rsidR="00123477" w:rsidRPr="00C61C34" w:rsidRDefault="00123477" w:rsidP="00DF5DD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61C34">
        <w:rPr>
          <w:rFonts w:ascii="Arial" w:hAnsi="Arial" w:cs="Arial"/>
        </w:rPr>
        <w:t xml:space="preserve">Exposiciones grupales para el desarrollo de capacidades interpretativas en relación a los hechos de la modernidad y postmodernidad </w:t>
      </w:r>
    </w:p>
    <w:p w14:paraId="47FABEA8" w14:textId="512FAF21" w:rsidR="00084ED9" w:rsidRPr="00C61C34" w:rsidRDefault="00123477" w:rsidP="00DF5DD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61C34">
        <w:rPr>
          <w:rFonts w:ascii="Arial" w:hAnsi="Arial" w:cs="Arial"/>
        </w:rPr>
        <w:t xml:space="preserve">Desarrollo de mesa redonda en el que se analice los </w:t>
      </w:r>
      <w:r w:rsidR="00084ED9" w:rsidRPr="00C61C34">
        <w:rPr>
          <w:rFonts w:ascii="Arial" w:hAnsi="Arial" w:cs="Arial"/>
        </w:rPr>
        <w:t>diferentes niveles de educación</w:t>
      </w:r>
    </w:p>
    <w:p w14:paraId="4600D892" w14:textId="7A8B2AED" w:rsidR="00123477" w:rsidRPr="00C61C34" w:rsidRDefault="00123477" w:rsidP="00DF5DD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61C34">
        <w:rPr>
          <w:rFonts w:ascii="Arial" w:hAnsi="Arial" w:cs="Arial"/>
        </w:rPr>
        <w:t>Realización de lecturas seleccionada y análisis de las mismas</w:t>
      </w:r>
    </w:p>
    <w:p w14:paraId="5B6D2036" w14:textId="797116E8" w:rsidR="00123477" w:rsidRPr="00C61C34" w:rsidRDefault="00123477" w:rsidP="00DF5DD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61C34">
        <w:rPr>
          <w:rFonts w:ascii="Arial" w:hAnsi="Arial" w:cs="Arial"/>
        </w:rPr>
        <w:t xml:space="preserve">Desarrollo de guías individuales y puesta en común de las mismas </w:t>
      </w:r>
    </w:p>
    <w:p w14:paraId="52B415DC" w14:textId="5454B850" w:rsidR="00123477" w:rsidRPr="00C61C34" w:rsidRDefault="00123477" w:rsidP="00DF5DD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61C34">
        <w:rPr>
          <w:rFonts w:ascii="Arial" w:hAnsi="Arial" w:cs="Arial"/>
        </w:rPr>
        <w:t xml:space="preserve">Realización de ensayo individual, en el que se deslumbre el pensamiento reflexivo en relación a la temática desarrollada  </w:t>
      </w:r>
    </w:p>
    <w:p w14:paraId="61B76B91" w14:textId="77777777" w:rsidR="00123477" w:rsidRPr="00C61C34" w:rsidRDefault="00123477" w:rsidP="00DF5D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</w:p>
    <w:p w14:paraId="6A204202" w14:textId="77777777" w:rsidR="008D3714" w:rsidRDefault="008D3714" w:rsidP="00DF5DD9">
      <w:pPr>
        <w:pStyle w:val="Ttulo1"/>
        <w:spacing w:line="276" w:lineRule="auto"/>
        <w:rPr>
          <w:rFonts w:cs="Arial"/>
          <w:sz w:val="22"/>
          <w:szCs w:val="22"/>
        </w:rPr>
      </w:pPr>
    </w:p>
    <w:p w14:paraId="474A2D70" w14:textId="77777777" w:rsidR="008D3714" w:rsidRDefault="008D3714" w:rsidP="008D3714"/>
    <w:p w14:paraId="03BE07AB" w14:textId="77777777" w:rsidR="008D3714" w:rsidRDefault="008D3714" w:rsidP="008D3714"/>
    <w:p w14:paraId="2C38E6C4" w14:textId="77777777" w:rsidR="008D3714" w:rsidRPr="008D3714" w:rsidRDefault="008D3714" w:rsidP="008D3714">
      <w:pPr>
        <w:spacing w:after="0"/>
      </w:pPr>
    </w:p>
    <w:p w14:paraId="0D098627" w14:textId="50B2B7D9" w:rsidR="008C7B0C" w:rsidRPr="00C61C34" w:rsidRDefault="008C7B0C" w:rsidP="00DF5DD9">
      <w:pPr>
        <w:pStyle w:val="Ttulo1"/>
        <w:spacing w:line="276" w:lineRule="auto"/>
        <w:rPr>
          <w:rFonts w:cs="Arial"/>
          <w:sz w:val="22"/>
          <w:szCs w:val="22"/>
        </w:rPr>
      </w:pPr>
      <w:r w:rsidRPr="00C61C34">
        <w:rPr>
          <w:rFonts w:cs="Arial"/>
          <w:sz w:val="22"/>
          <w:szCs w:val="22"/>
        </w:rPr>
        <w:t>V</w:t>
      </w:r>
      <w:r w:rsidR="00E56F85" w:rsidRPr="00C61C34">
        <w:rPr>
          <w:rFonts w:cs="Arial"/>
          <w:sz w:val="22"/>
          <w:szCs w:val="22"/>
        </w:rPr>
        <w:t>II</w:t>
      </w:r>
      <w:r w:rsidRPr="00C61C34">
        <w:rPr>
          <w:rFonts w:cs="Arial"/>
          <w:sz w:val="22"/>
          <w:szCs w:val="22"/>
        </w:rPr>
        <w:t>I</w:t>
      </w:r>
      <w:r w:rsidR="004C0788" w:rsidRPr="00C61C34">
        <w:rPr>
          <w:rFonts w:cs="Arial"/>
          <w:sz w:val="22"/>
          <w:szCs w:val="22"/>
        </w:rPr>
        <w:t xml:space="preserve">.  </w:t>
      </w:r>
      <w:r w:rsidR="00A835FB" w:rsidRPr="00C61C34">
        <w:rPr>
          <w:rFonts w:cs="Arial"/>
          <w:sz w:val="22"/>
          <w:szCs w:val="22"/>
        </w:rPr>
        <w:t>METODOLOGÍ</w:t>
      </w:r>
      <w:r w:rsidR="004C0788" w:rsidRPr="00C61C34">
        <w:rPr>
          <w:rFonts w:cs="Arial"/>
          <w:sz w:val="22"/>
          <w:szCs w:val="22"/>
        </w:rPr>
        <w:t>A DEL CURSO</w:t>
      </w:r>
      <w:r w:rsidR="005C7387" w:rsidRPr="00C61C34">
        <w:rPr>
          <w:rFonts w:cs="Arial"/>
          <w:sz w:val="22"/>
          <w:szCs w:val="22"/>
        </w:rPr>
        <w:t xml:space="preserve">: </w:t>
      </w:r>
    </w:p>
    <w:p w14:paraId="72913278" w14:textId="77777777" w:rsidR="008D3714" w:rsidRDefault="008D3714" w:rsidP="00DF5DD9">
      <w:pPr>
        <w:shd w:val="clear" w:color="auto" w:fill="FFFFFF"/>
        <w:spacing w:after="0" w:line="276" w:lineRule="auto"/>
        <w:jc w:val="both"/>
        <w:rPr>
          <w:rFonts w:ascii="Arial" w:hAnsi="Arial" w:cs="Arial"/>
        </w:rPr>
      </w:pPr>
    </w:p>
    <w:p w14:paraId="6E1D756F" w14:textId="77777777" w:rsidR="008C7B0C" w:rsidRPr="00C61C34" w:rsidRDefault="008C7B0C" w:rsidP="00DF5DD9">
      <w:pPr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 w:rsidRPr="00C61C34">
        <w:rPr>
          <w:rFonts w:ascii="Arial" w:hAnsi="Arial" w:cs="Arial"/>
        </w:rPr>
        <w:t xml:space="preserve">Se desarrollarán encuentros presenciales, con carácter orientador y motivador del objeto de estudio de la asignatura, que tendrán varias sesiones de debate, así como trabajo grupal y </w:t>
      </w:r>
      <w:r w:rsidR="005C7387" w:rsidRPr="00C61C34">
        <w:rPr>
          <w:rFonts w:ascii="Arial" w:hAnsi="Arial" w:cs="Arial"/>
        </w:rPr>
        <w:t xml:space="preserve">se ajustara a la siguiente estrategia de trabajo: </w:t>
      </w:r>
    </w:p>
    <w:p w14:paraId="7B2F0806" w14:textId="77777777" w:rsidR="008C7B0C" w:rsidRPr="00C61C34" w:rsidRDefault="005C7387" w:rsidP="00DF5DD9">
      <w:pPr>
        <w:pStyle w:val="Prrafodelista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C61C34">
        <w:rPr>
          <w:rFonts w:ascii="Arial" w:hAnsi="Arial" w:cs="Arial"/>
        </w:rPr>
        <w:t xml:space="preserve">Lectura previa de los documentos de trabajo por parte de los estudiantes </w:t>
      </w:r>
    </w:p>
    <w:p w14:paraId="5653D32D" w14:textId="77777777" w:rsidR="008C7B0C" w:rsidRPr="00C61C34" w:rsidRDefault="005C7387" w:rsidP="00DF5DD9">
      <w:pPr>
        <w:pStyle w:val="Prrafodelista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C61C34">
        <w:rPr>
          <w:rFonts w:ascii="Arial" w:hAnsi="Arial" w:cs="Arial"/>
        </w:rPr>
        <w:t xml:space="preserve">Exposición por parte de docente de los aspectos centrales de cada tema </w:t>
      </w:r>
    </w:p>
    <w:p w14:paraId="68D94F12" w14:textId="77777777" w:rsidR="008C7B0C" w:rsidRPr="00C61C34" w:rsidRDefault="005C7387" w:rsidP="00DF5DD9">
      <w:pPr>
        <w:pStyle w:val="Prrafodelista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C61C34">
        <w:rPr>
          <w:rFonts w:ascii="Arial" w:hAnsi="Arial" w:cs="Arial"/>
        </w:rPr>
        <w:t>Proceso de apropiación de las ideas centrales de los docum</w:t>
      </w:r>
      <w:r w:rsidR="008C7B0C" w:rsidRPr="00C61C34">
        <w:rPr>
          <w:rFonts w:ascii="Arial" w:hAnsi="Arial" w:cs="Arial"/>
        </w:rPr>
        <w:t>entos mediante trabajo en grupo.</w:t>
      </w:r>
    </w:p>
    <w:p w14:paraId="73BB4AB0" w14:textId="77777777" w:rsidR="0098279B" w:rsidRPr="00C61C34" w:rsidRDefault="005C7387" w:rsidP="00DF5DD9">
      <w:pPr>
        <w:pStyle w:val="Prrafodelista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b/>
          <w:bCs/>
        </w:rPr>
      </w:pPr>
      <w:r w:rsidRPr="00C61C34">
        <w:rPr>
          <w:rFonts w:ascii="Arial" w:hAnsi="Arial" w:cs="Arial"/>
        </w:rPr>
        <w:t>Socialización de las ideas centrales del producto del trabajo en grupo por parte de los estudiantes y el docente</w:t>
      </w:r>
      <w:r w:rsidR="0098279B" w:rsidRPr="00C61C34">
        <w:rPr>
          <w:rFonts w:ascii="Arial" w:hAnsi="Arial" w:cs="Arial"/>
        </w:rPr>
        <w:t xml:space="preserve"> en esta asignatura se desarrolla una temática por encuentro</w:t>
      </w:r>
    </w:p>
    <w:p w14:paraId="732D4A61" w14:textId="77777777" w:rsidR="00EC0C93" w:rsidRPr="00C61C34" w:rsidRDefault="00695140" w:rsidP="00DF5DD9">
      <w:pPr>
        <w:tabs>
          <w:tab w:val="left" w:pos="6508"/>
        </w:tabs>
        <w:spacing w:line="276" w:lineRule="auto"/>
        <w:jc w:val="both"/>
        <w:rPr>
          <w:rFonts w:ascii="Arial" w:hAnsi="Arial" w:cs="Arial"/>
          <w:b/>
        </w:rPr>
      </w:pPr>
      <w:r w:rsidRPr="00C61C34">
        <w:rPr>
          <w:rFonts w:ascii="Arial" w:hAnsi="Arial" w:cs="Arial"/>
          <w:lang w:val="es-ES_tradnl"/>
        </w:rPr>
        <w:t>De igual manera, cada unidad s</w:t>
      </w:r>
      <w:r w:rsidR="00FF7AE8" w:rsidRPr="00C61C34">
        <w:rPr>
          <w:rFonts w:ascii="Arial" w:hAnsi="Arial" w:cs="Arial"/>
          <w:lang w:val="es-ES_tradnl"/>
        </w:rPr>
        <w:t>e caracterizará por el uso de métodos problémicos, especialmente la exposición problémica en los encuentros presenciales pues es aquí donde se exponen los fundamentos d</w:t>
      </w:r>
      <w:r w:rsidRPr="00C61C34">
        <w:rPr>
          <w:rFonts w:ascii="Arial" w:hAnsi="Arial" w:cs="Arial"/>
          <w:lang w:val="es-ES_tradnl"/>
        </w:rPr>
        <w:t>e la relación entre educación, el contexto sociopolítico y los diferentes actores</w:t>
      </w:r>
      <w:r w:rsidR="00FF7AE8" w:rsidRPr="00C61C34">
        <w:rPr>
          <w:rFonts w:ascii="Arial" w:hAnsi="Arial" w:cs="Arial"/>
          <w:lang w:val="es-ES_tradnl"/>
        </w:rPr>
        <w:t>, el método investigativo para la profundización de aspectos esenciales de sus referentes y el trabajo independiente, tanto de carácter individual como de trabajo en grupo</w:t>
      </w:r>
      <w:r w:rsidRPr="00C61C34">
        <w:rPr>
          <w:rFonts w:ascii="Arial" w:hAnsi="Arial" w:cs="Arial"/>
          <w:lang w:val="es-ES_tradnl"/>
        </w:rPr>
        <w:t>s colaborativos.</w:t>
      </w:r>
      <w:r w:rsidR="00FF7AE8" w:rsidRPr="00C61C34">
        <w:rPr>
          <w:rFonts w:ascii="Arial" w:hAnsi="Arial" w:cs="Arial"/>
          <w:b/>
          <w:lang w:val="es-ES_tradnl"/>
        </w:rPr>
        <w:t> </w:t>
      </w:r>
    </w:p>
    <w:p w14:paraId="1D526F0F" w14:textId="0C4D554F" w:rsidR="00EC0C93" w:rsidRPr="00C61C34" w:rsidRDefault="00E56F85" w:rsidP="00DF5DD9">
      <w:pPr>
        <w:pStyle w:val="Ttulo1"/>
        <w:spacing w:line="276" w:lineRule="auto"/>
        <w:rPr>
          <w:rFonts w:eastAsia="Times New Roman" w:cs="Arial"/>
          <w:sz w:val="22"/>
          <w:szCs w:val="22"/>
          <w:lang w:val="es-ES" w:eastAsia="es-ES"/>
        </w:rPr>
      </w:pPr>
      <w:r w:rsidRPr="00C61C34">
        <w:rPr>
          <w:rFonts w:cs="Arial"/>
          <w:sz w:val="22"/>
          <w:szCs w:val="22"/>
        </w:rPr>
        <w:t>IX</w:t>
      </w:r>
      <w:r w:rsidR="00D70128" w:rsidRPr="00C61C34">
        <w:rPr>
          <w:rFonts w:cs="Arial"/>
          <w:sz w:val="22"/>
          <w:szCs w:val="22"/>
        </w:rPr>
        <w:t xml:space="preserve">. </w:t>
      </w:r>
      <w:r w:rsidR="00DF1521" w:rsidRPr="00C61C34">
        <w:rPr>
          <w:rFonts w:cs="Arial"/>
          <w:sz w:val="22"/>
          <w:szCs w:val="22"/>
        </w:rPr>
        <w:t>MATERIALES</w:t>
      </w:r>
      <w:r w:rsidR="00DF1521" w:rsidRPr="00C61C34">
        <w:rPr>
          <w:rFonts w:eastAsia="Times New Roman" w:cs="Arial"/>
          <w:sz w:val="22"/>
          <w:szCs w:val="22"/>
          <w:lang w:val="es-ES" w:eastAsia="es-ES"/>
        </w:rPr>
        <w:t xml:space="preserve"> </w:t>
      </w:r>
      <w:r w:rsidR="00DF1521" w:rsidRPr="00C61C34">
        <w:rPr>
          <w:rFonts w:cs="Arial"/>
          <w:sz w:val="22"/>
          <w:szCs w:val="22"/>
        </w:rPr>
        <w:t>DIDÁCTICOS</w:t>
      </w:r>
      <w:r w:rsidR="00DF1521" w:rsidRPr="00C61C34">
        <w:rPr>
          <w:rFonts w:eastAsia="Times New Roman" w:cs="Arial"/>
          <w:sz w:val="22"/>
          <w:szCs w:val="22"/>
          <w:lang w:val="es-ES" w:eastAsia="es-ES"/>
        </w:rPr>
        <w:t>:</w:t>
      </w:r>
    </w:p>
    <w:p w14:paraId="7E84A92D" w14:textId="77777777" w:rsidR="00865E1D" w:rsidRPr="00C61C34" w:rsidRDefault="00865E1D" w:rsidP="00DF5DD9">
      <w:pPr>
        <w:pStyle w:val="Prrafodelista"/>
        <w:numPr>
          <w:ilvl w:val="0"/>
          <w:numId w:val="3"/>
        </w:numPr>
        <w:tabs>
          <w:tab w:val="left" w:pos="6508"/>
        </w:tabs>
        <w:jc w:val="both"/>
        <w:rPr>
          <w:rFonts w:ascii="Arial" w:hAnsi="Arial" w:cs="Arial"/>
          <w:lang w:val="es-ES_tradnl"/>
        </w:rPr>
      </w:pPr>
      <w:r w:rsidRPr="00C61C34">
        <w:rPr>
          <w:rFonts w:ascii="Arial" w:hAnsi="Arial" w:cs="Arial"/>
          <w:lang w:val="es-ES_tradnl"/>
        </w:rPr>
        <w:t>Guía programática</w:t>
      </w:r>
    </w:p>
    <w:p w14:paraId="425B1D68" w14:textId="77777777" w:rsidR="00865E1D" w:rsidRPr="00C61C34" w:rsidRDefault="00865E1D" w:rsidP="00DF5DD9">
      <w:pPr>
        <w:pStyle w:val="Prrafodelista"/>
        <w:numPr>
          <w:ilvl w:val="0"/>
          <w:numId w:val="3"/>
        </w:numPr>
        <w:tabs>
          <w:tab w:val="left" w:pos="6508"/>
        </w:tabs>
        <w:jc w:val="both"/>
        <w:rPr>
          <w:rFonts w:ascii="Arial" w:hAnsi="Arial" w:cs="Arial"/>
          <w:lang w:val="es-ES_tradnl"/>
        </w:rPr>
      </w:pPr>
      <w:r w:rsidRPr="00C61C34">
        <w:rPr>
          <w:rFonts w:ascii="Arial" w:hAnsi="Arial" w:cs="Arial"/>
          <w:lang w:val="es-ES_tradnl"/>
        </w:rPr>
        <w:t>Guía de lecturas</w:t>
      </w:r>
    </w:p>
    <w:p w14:paraId="3C83F493" w14:textId="77777777" w:rsidR="00865E1D" w:rsidRPr="00C61C34" w:rsidRDefault="00865E1D" w:rsidP="00DF5DD9">
      <w:pPr>
        <w:pStyle w:val="Prrafodelista"/>
        <w:numPr>
          <w:ilvl w:val="0"/>
          <w:numId w:val="3"/>
        </w:numPr>
        <w:tabs>
          <w:tab w:val="left" w:pos="6508"/>
        </w:tabs>
        <w:jc w:val="both"/>
        <w:rPr>
          <w:rFonts w:ascii="Arial" w:hAnsi="Arial" w:cs="Arial"/>
          <w:lang w:val="es-ES_tradnl"/>
        </w:rPr>
      </w:pPr>
      <w:r w:rsidRPr="00C61C34">
        <w:rPr>
          <w:rFonts w:ascii="Arial" w:hAnsi="Arial" w:cs="Arial"/>
          <w:lang w:val="es-ES_tradnl"/>
        </w:rPr>
        <w:t>Lecturas principales</w:t>
      </w:r>
    </w:p>
    <w:p w14:paraId="2D4A846B" w14:textId="77777777" w:rsidR="00865E1D" w:rsidRPr="00C61C34" w:rsidRDefault="00865E1D" w:rsidP="00DF5DD9">
      <w:pPr>
        <w:pStyle w:val="Prrafodelista"/>
        <w:numPr>
          <w:ilvl w:val="0"/>
          <w:numId w:val="3"/>
        </w:numPr>
        <w:tabs>
          <w:tab w:val="left" w:pos="6508"/>
        </w:tabs>
        <w:jc w:val="both"/>
        <w:rPr>
          <w:rFonts w:ascii="Arial" w:hAnsi="Arial" w:cs="Arial"/>
          <w:lang w:val="es-ES_tradnl"/>
        </w:rPr>
      </w:pPr>
      <w:r w:rsidRPr="00C61C34">
        <w:rPr>
          <w:rFonts w:ascii="Arial" w:hAnsi="Arial" w:cs="Arial"/>
          <w:lang w:val="es-ES_tradnl"/>
        </w:rPr>
        <w:t>Lecturas complementarias</w:t>
      </w:r>
    </w:p>
    <w:p w14:paraId="048A355E" w14:textId="6C54507E" w:rsidR="00BC163D" w:rsidRPr="00C61C34" w:rsidRDefault="00865E1D" w:rsidP="00DF5DD9">
      <w:pPr>
        <w:pStyle w:val="Prrafodelista"/>
        <w:numPr>
          <w:ilvl w:val="0"/>
          <w:numId w:val="3"/>
        </w:numPr>
        <w:tabs>
          <w:tab w:val="left" w:pos="6508"/>
        </w:tabs>
        <w:jc w:val="both"/>
        <w:rPr>
          <w:rFonts w:ascii="Arial" w:hAnsi="Arial" w:cs="Arial"/>
          <w:lang w:val="es-ES_tradnl"/>
        </w:rPr>
      </w:pPr>
      <w:r w:rsidRPr="00C61C34">
        <w:rPr>
          <w:rFonts w:ascii="Arial" w:hAnsi="Arial" w:cs="Arial"/>
          <w:lang w:val="es-ES_tradnl"/>
        </w:rPr>
        <w:t>Medios audiovisuales</w:t>
      </w:r>
    </w:p>
    <w:p w14:paraId="5F130EC5" w14:textId="418DFF0E" w:rsidR="004C0788" w:rsidRPr="00C61C34" w:rsidRDefault="00E56F85" w:rsidP="00DF5DD9">
      <w:pPr>
        <w:pStyle w:val="Ttulo1"/>
        <w:spacing w:line="276" w:lineRule="auto"/>
        <w:rPr>
          <w:rFonts w:cs="Arial"/>
          <w:sz w:val="22"/>
          <w:szCs w:val="22"/>
        </w:rPr>
      </w:pPr>
      <w:r w:rsidRPr="00C61C34">
        <w:rPr>
          <w:rFonts w:cs="Arial"/>
          <w:sz w:val="22"/>
          <w:szCs w:val="22"/>
        </w:rPr>
        <w:t>X</w:t>
      </w:r>
      <w:r w:rsidR="004C0788" w:rsidRPr="00C61C34">
        <w:rPr>
          <w:rFonts w:cs="Arial"/>
          <w:sz w:val="22"/>
          <w:szCs w:val="22"/>
        </w:rPr>
        <w:t>.  CRONOGRAMA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377"/>
        <w:gridCol w:w="324"/>
        <w:gridCol w:w="323"/>
        <w:gridCol w:w="323"/>
        <w:gridCol w:w="323"/>
        <w:gridCol w:w="323"/>
        <w:gridCol w:w="323"/>
        <w:gridCol w:w="323"/>
        <w:gridCol w:w="323"/>
        <w:gridCol w:w="430"/>
        <w:gridCol w:w="430"/>
        <w:gridCol w:w="430"/>
      </w:tblGrid>
      <w:tr w:rsidR="008D3714" w:rsidRPr="008262D5" w14:paraId="7F13BFD2" w14:textId="77777777" w:rsidTr="00722354">
        <w:trPr>
          <w:trHeight w:val="221"/>
        </w:trPr>
        <w:tc>
          <w:tcPr>
            <w:tcW w:w="5098" w:type="dxa"/>
            <w:vMerge w:val="restart"/>
            <w:shd w:val="clear" w:color="auto" w:fill="E2EFD9" w:themeFill="accent6" w:themeFillTint="33"/>
            <w:hideMark/>
          </w:tcPr>
          <w:p w14:paraId="6CBDABCF" w14:textId="77777777" w:rsidR="008D3714" w:rsidRPr="008262D5" w:rsidRDefault="008D3714" w:rsidP="00722354">
            <w:pPr>
              <w:jc w:val="center"/>
              <w:rPr>
                <w:rFonts w:ascii="Arial" w:hAnsi="Arial" w:cs="Arial"/>
                <w:b/>
                <w:bCs/>
              </w:rPr>
            </w:pPr>
            <w:r w:rsidRPr="008262D5">
              <w:rPr>
                <w:rFonts w:ascii="Arial" w:hAnsi="Arial" w:cs="Arial"/>
                <w:b/>
                <w:bCs/>
              </w:rPr>
              <w:t>Actividades específicas</w:t>
            </w:r>
          </w:p>
        </w:tc>
        <w:tc>
          <w:tcPr>
            <w:tcW w:w="4252" w:type="dxa"/>
            <w:gridSpan w:val="12"/>
            <w:shd w:val="clear" w:color="auto" w:fill="C9C9C9" w:themeFill="accent3" w:themeFillTint="99"/>
            <w:hideMark/>
          </w:tcPr>
          <w:p w14:paraId="43751E2F" w14:textId="77777777" w:rsidR="008D3714" w:rsidRPr="008262D5" w:rsidRDefault="008D3714" w:rsidP="00722354">
            <w:pPr>
              <w:jc w:val="center"/>
              <w:rPr>
                <w:rFonts w:ascii="Arial" w:hAnsi="Arial" w:cs="Arial"/>
                <w:b/>
                <w:bCs/>
              </w:rPr>
            </w:pPr>
            <w:r w:rsidRPr="008262D5">
              <w:rPr>
                <w:rFonts w:ascii="Arial" w:hAnsi="Arial" w:cs="Arial"/>
                <w:b/>
                <w:bCs/>
              </w:rPr>
              <w:t>Año 2</w:t>
            </w:r>
          </w:p>
        </w:tc>
      </w:tr>
      <w:tr w:rsidR="008D3714" w:rsidRPr="008262D5" w14:paraId="30C9426F" w14:textId="77777777" w:rsidTr="00722354">
        <w:trPr>
          <w:trHeight w:val="239"/>
        </w:trPr>
        <w:tc>
          <w:tcPr>
            <w:tcW w:w="5098" w:type="dxa"/>
            <w:vMerge/>
            <w:shd w:val="clear" w:color="auto" w:fill="E2EFD9" w:themeFill="accent6" w:themeFillTint="33"/>
            <w:hideMark/>
          </w:tcPr>
          <w:p w14:paraId="33B2D7D2" w14:textId="77777777" w:rsidR="008D3714" w:rsidRPr="008262D5" w:rsidRDefault="008D3714" w:rsidP="007223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" w:type="dxa"/>
            <w:shd w:val="clear" w:color="auto" w:fill="BDD6EE" w:themeFill="accent1" w:themeFillTint="66"/>
            <w:hideMark/>
          </w:tcPr>
          <w:p w14:paraId="6F0E68EE" w14:textId="77777777" w:rsidR="008D3714" w:rsidRPr="008262D5" w:rsidRDefault="008D3714" w:rsidP="00722354">
            <w:pPr>
              <w:rPr>
                <w:rFonts w:ascii="Arial Narrow" w:hAnsi="Arial Narrow" w:cs="Arial"/>
              </w:rPr>
            </w:pPr>
            <w:r w:rsidRPr="008262D5">
              <w:rPr>
                <w:rFonts w:ascii="Arial Narrow" w:hAnsi="Arial Narrow" w:cs="Arial"/>
              </w:rPr>
              <w:t>1</w:t>
            </w:r>
          </w:p>
        </w:tc>
        <w:tc>
          <w:tcPr>
            <w:tcW w:w="324" w:type="dxa"/>
            <w:shd w:val="clear" w:color="auto" w:fill="BDD6EE" w:themeFill="accent1" w:themeFillTint="66"/>
            <w:hideMark/>
          </w:tcPr>
          <w:p w14:paraId="16DC63E8" w14:textId="77777777" w:rsidR="008D3714" w:rsidRPr="008262D5" w:rsidRDefault="008D3714" w:rsidP="00722354">
            <w:pPr>
              <w:rPr>
                <w:rFonts w:ascii="Arial Narrow" w:hAnsi="Arial Narrow" w:cs="Arial"/>
              </w:rPr>
            </w:pPr>
            <w:r w:rsidRPr="008262D5">
              <w:rPr>
                <w:rFonts w:ascii="Arial Narrow" w:hAnsi="Arial Narrow" w:cs="Arial"/>
              </w:rPr>
              <w:t>2</w:t>
            </w:r>
          </w:p>
        </w:tc>
        <w:tc>
          <w:tcPr>
            <w:tcW w:w="323" w:type="dxa"/>
            <w:shd w:val="clear" w:color="auto" w:fill="BDD6EE" w:themeFill="accent1" w:themeFillTint="66"/>
            <w:hideMark/>
          </w:tcPr>
          <w:p w14:paraId="1FF16F0F" w14:textId="77777777" w:rsidR="008D3714" w:rsidRPr="008262D5" w:rsidRDefault="008D3714" w:rsidP="00722354">
            <w:pPr>
              <w:rPr>
                <w:rFonts w:ascii="Arial Narrow" w:hAnsi="Arial Narrow" w:cs="Arial"/>
              </w:rPr>
            </w:pPr>
            <w:r w:rsidRPr="008262D5">
              <w:rPr>
                <w:rFonts w:ascii="Arial Narrow" w:hAnsi="Arial Narrow" w:cs="Arial"/>
              </w:rPr>
              <w:t>3</w:t>
            </w:r>
          </w:p>
        </w:tc>
        <w:tc>
          <w:tcPr>
            <w:tcW w:w="323" w:type="dxa"/>
            <w:shd w:val="clear" w:color="auto" w:fill="BDD6EE" w:themeFill="accent1" w:themeFillTint="66"/>
            <w:hideMark/>
          </w:tcPr>
          <w:p w14:paraId="0C3E59A2" w14:textId="77777777" w:rsidR="008D3714" w:rsidRPr="008262D5" w:rsidRDefault="008D3714" w:rsidP="00722354">
            <w:pPr>
              <w:rPr>
                <w:rFonts w:ascii="Arial Narrow" w:hAnsi="Arial Narrow" w:cs="Arial"/>
              </w:rPr>
            </w:pPr>
            <w:r w:rsidRPr="008262D5">
              <w:rPr>
                <w:rFonts w:ascii="Arial Narrow" w:hAnsi="Arial Narrow" w:cs="Arial"/>
              </w:rPr>
              <w:t>4</w:t>
            </w:r>
          </w:p>
        </w:tc>
        <w:tc>
          <w:tcPr>
            <w:tcW w:w="323" w:type="dxa"/>
            <w:shd w:val="clear" w:color="auto" w:fill="BDD6EE" w:themeFill="accent1" w:themeFillTint="66"/>
            <w:hideMark/>
          </w:tcPr>
          <w:p w14:paraId="4F0164C2" w14:textId="77777777" w:rsidR="008D3714" w:rsidRPr="008262D5" w:rsidRDefault="008D3714" w:rsidP="00722354">
            <w:pPr>
              <w:rPr>
                <w:rFonts w:ascii="Arial Narrow" w:hAnsi="Arial Narrow" w:cs="Arial"/>
              </w:rPr>
            </w:pPr>
            <w:r w:rsidRPr="008262D5">
              <w:rPr>
                <w:rFonts w:ascii="Arial Narrow" w:hAnsi="Arial Narrow" w:cs="Arial"/>
              </w:rPr>
              <w:t>5</w:t>
            </w:r>
          </w:p>
        </w:tc>
        <w:tc>
          <w:tcPr>
            <w:tcW w:w="323" w:type="dxa"/>
            <w:shd w:val="clear" w:color="auto" w:fill="BDD6EE" w:themeFill="accent1" w:themeFillTint="66"/>
            <w:hideMark/>
          </w:tcPr>
          <w:p w14:paraId="03833634" w14:textId="77777777" w:rsidR="008D3714" w:rsidRPr="008262D5" w:rsidRDefault="008D3714" w:rsidP="00722354">
            <w:pPr>
              <w:rPr>
                <w:rFonts w:ascii="Arial Narrow" w:hAnsi="Arial Narrow" w:cs="Arial"/>
              </w:rPr>
            </w:pPr>
            <w:r w:rsidRPr="008262D5">
              <w:rPr>
                <w:rFonts w:ascii="Arial Narrow" w:hAnsi="Arial Narrow" w:cs="Arial"/>
              </w:rPr>
              <w:t>6</w:t>
            </w:r>
          </w:p>
        </w:tc>
        <w:tc>
          <w:tcPr>
            <w:tcW w:w="323" w:type="dxa"/>
            <w:shd w:val="clear" w:color="auto" w:fill="BDD6EE" w:themeFill="accent1" w:themeFillTint="66"/>
            <w:hideMark/>
          </w:tcPr>
          <w:p w14:paraId="5BC3268E" w14:textId="77777777" w:rsidR="008D3714" w:rsidRPr="008262D5" w:rsidRDefault="008D3714" w:rsidP="00722354">
            <w:pPr>
              <w:rPr>
                <w:rFonts w:ascii="Arial Narrow" w:hAnsi="Arial Narrow" w:cs="Arial"/>
              </w:rPr>
            </w:pPr>
            <w:r w:rsidRPr="008262D5">
              <w:rPr>
                <w:rFonts w:ascii="Arial Narrow" w:hAnsi="Arial Narrow" w:cs="Arial"/>
              </w:rPr>
              <w:t>7</w:t>
            </w:r>
          </w:p>
        </w:tc>
        <w:tc>
          <w:tcPr>
            <w:tcW w:w="323" w:type="dxa"/>
            <w:shd w:val="clear" w:color="auto" w:fill="BDD6EE" w:themeFill="accent1" w:themeFillTint="66"/>
            <w:hideMark/>
          </w:tcPr>
          <w:p w14:paraId="68AB023B" w14:textId="77777777" w:rsidR="008D3714" w:rsidRPr="008262D5" w:rsidRDefault="008D3714" w:rsidP="00722354">
            <w:pPr>
              <w:rPr>
                <w:rFonts w:ascii="Arial Narrow" w:hAnsi="Arial Narrow" w:cs="Arial"/>
              </w:rPr>
            </w:pPr>
            <w:r w:rsidRPr="008262D5">
              <w:rPr>
                <w:rFonts w:ascii="Arial Narrow" w:hAnsi="Arial Narrow" w:cs="Arial"/>
              </w:rPr>
              <w:t>8</w:t>
            </w:r>
          </w:p>
        </w:tc>
        <w:tc>
          <w:tcPr>
            <w:tcW w:w="323" w:type="dxa"/>
            <w:shd w:val="clear" w:color="auto" w:fill="BDD6EE" w:themeFill="accent1" w:themeFillTint="66"/>
            <w:hideMark/>
          </w:tcPr>
          <w:p w14:paraId="038179D0" w14:textId="77777777" w:rsidR="008D3714" w:rsidRPr="008262D5" w:rsidRDefault="008D3714" w:rsidP="00722354">
            <w:pPr>
              <w:rPr>
                <w:rFonts w:ascii="Arial Narrow" w:hAnsi="Arial Narrow" w:cs="Arial"/>
              </w:rPr>
            </w:pPr>
            <w:r w:rsidRPr="008262D5">
              <w:rPr>
                <w:rFonts w:ascii="Arial Narrow" w:hAnsi="Arial Narrow" w:cs="Arial"/>
              </w:rPr>
              <w:t>9</w:t>
            </w:r>
          </w:p>
        </w:tc>
        <w:tc>
          <w:tcPr>
            <w:tcW w:w="430" w:type="dxa"/>
            <w:shd w:val="clear" w:color="auto" w:fill="BDD6EE" w:themeFill="accent1" w:themeFillTint="66"/>
            <w:hideMark/>
          </w:tcPr>
          <w:p w14:paraId="192AD504" w14:textId="77777777" w:rsidR="008D3714" w:rsidRPr="008262D5" w:rsidRDefault="008D3714" w:rsidP="00722354">
            <w:pPr>
              <w:jc w:val="both"/>
              <w:rPr>
                <w:rFonts w:ascii="Arial Narrow" w:hAnsi="Arial Narrow" w:cs="Arial"/>
              </w:rPr>
            </w:pPr>
            <w:r w:rsidRPr="008262D5">
              <w:rPr>
                <w:rFonts w:ascii="Arial Narrow" w:hAnsi="Arial Narrow" w:cs="Arial"/>
              </w:rPr>
              <w:t>10</w:t>
            </w:r>
          </w:p>
        </w:tc>
        <w:tc>
          <w:tcPr>
            <w:tcW w:w="430" w:type="dxa"/>
            <w:shd w:val="clear" w:color="auto" w:fill="BDD6EE" w:themeFill="accent1" w:themeFillTint="66"/>
            <w:hideMark/>
          </w:tcPr>
          <w:p w14:paraId="1B3AB3A0" w14:textId="77777777" w:rsidR="008D3714" w:rsidRPr="008262D5" w:rsidRDefault="008D3714" w:rsidP="00722354">
            <w:pPr>
              <w:jc w:val="both"/>
              <w:rPr>
                <w:rFonts w:ascii="Arial Narrow" w:hAnsi="Arial Narrow" w:cs="Arial"/>
              </w:rPr>
            </w:pPr>
            <w:r w:rsidRPr="008262D5">
              <w:rPr>
                <w:rFonts w:ascii="Arial Narrow" w:hAnsi="Arial Narrow" w:cs="Arial"/>
              </w:rPr>
              <w:t>11</w:t>
            </w:r>
          </w:p>
        </w:tc>
        <w:tc>
          <w:tcPr>
            <w:tcW w:w="430" w:type="dxa"/>
            <w:shd w:val="clear" w:color="auto" w:fill="BDD6EE" w:themeFill="accent1" w:themeFillTint="66"/>
            <w:hideMark/>
          </w:tcPr>
          <w:p w14:paraId="3609CB4E" w14:textId="77777777" w:rsidR="008D3714" w:rsidRPr="008262D5" w:rsidRDefault="008D3714" w:rsidP="00722354">
            <w:pPr>
              <w:jc w:val="both"/>
              <w:rPr>
                <w:rFonts w:ascii="Arial Narrow" w:hAnsi="Arial Narrow" w:cs="Arial"/>
              </w:rPr>
            </w:pPr>
            <w:r w:rsidRPr="008262D5">
              <w:rPr>
                <w:rFonts w:ascii="Arial Narrow" w:hAnsi="Arial Narrow" w:cs="Arial"/>
              </w:rPr>
              <w:t>12</w:t>
            </w:r>
          </w:p>
        </w:tc>
      </w:tr>
      <w:tr w:rsidR="008D3714" w:rsidRPr="008262D5" w14:paraId="69B1593A" w14:textId="77777777" w:rsidTr="00722354">
        <w:trPr>
          <w:trHeight w:val="300"/>
        </w:trPr>
        <w:tc>
          <w:tcPr>
            <w:tcW w:w="5098" w:type="dxa"/>
            <w:noWrap/>
            <w:hideMark/>
          </w:tcPr>
          <w:p w14:paraId="340660A9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 xml:space="preserve">Presentación del Programa </w:t>
            </w:r>
          </w:p>
        </w:tc>
        <w:tc>
          <w:tcPr>
            <w:tcW w:w="377" w:type="dxa"/>
            <w:shd w:val="clear" w:color="auto" w:fill="FFFF00"/>
            <w:noWrap/>
            <w:hideMark/>
          </w:tcPr>
          <w:p w14:paraId="73B7000B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4" w:type="dxa"/>
            <w:noWrap/>
            <w:hideMark/>
          </w:tcPr>
          <w:p w14:paraId="4E899F3B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noWrap/>
            <w:hideMark/>
          </w:tcPr>
          <w:p w14:paraId="10AE7061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noWrap/>
            <w:hideMark/>
          </w:tcPr>
          <w:p w14:paraId="0F19F9D4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noWrap/>
            <w:hideMark/>
          </w:tcPr>
          <w:p w14:paraId="72920384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noWrap/>
            <w:hideMark/>
          </w:tcPr>
          <w:p w14:paraId="669DE66C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noWrap/>
            <w:hideMark/>
          </w:tcPr>
          <w:p w14:paraId="529DA6A8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noWrap/>
            <w:hideMark/>
          </w:tcPr>
          <w:p w14:paraId="050F6AAE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noWrap/>
            <w:hideMark/>
          </w:tcPr>
          <w:p w14:paraId="3B7C3B0D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430" w:type="dxa"/>
            <w:noWrap/>
            <w:hideMark/>
          </w:tcPr>
          <w:p w14:paraId="27F23126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430" w:type="dxa"/>
            <w:noWrap/>
            <w:hideMark/>
          </w:tcPr>
          <w:p w14:paraId="115446F7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430" w:type="dxa"/>
            <w:noWrap/>
            <w:hideMark/>
          </w:tcPr>
          <w:p w14:paraId="69332222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</w:tr>
      <w:tr w:rsidR="008D3714" w:rsidRPr="008262D5" w14:paraId="4EB21E6A" w14:textId="77777777" w:rsidTr="00722354">
        <w:trPr>
          <w:trHeight w:val="300"/>
        </w:trPr>
        <w:tc>
          <w:tcPr>
            <w:tcW w:w="5098" w:type="dxa"/>
            <w:noWrap/>
            <w:hideMark/>
          </w:tcPr>
          <w:p w14:paraId="53B8EEF8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Desarrollo de la Unidad 1</w:t>
            </w:r>
          </w:p>
        </w:tc>
        <w:tc>
          <w:tcPr>
            <w:tcW w:w="377" w:type="dxa"/>
            <w:shd w:val="clear" w:color="auto" w:fill="00B050"/>
            <w:noWrap/>
            <w:hideMark/>
          </w:tcPr>
          <w:p w14:paraId="78B48552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4" w:type="dxa"/>
            <w:shd w:val="clear" w:color="auto" w:fill="00B050"/>
            <w:noWrap/>
            <w:hideMark/>
          </w:tcPr>
          <w:p w14:paraId="406B83D7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shd w:val="clear" w:color="auto" w:fill="00B050"/>
            <w:noWrap/>
            <w:hideMark/>
          </w:tcPr>
          <w:p w14:paraId="77AD9C0E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noWrap/>
            <w:hideMark/>
          </w:tcPr>
          <w:p w14:paraId="5A48B3D4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noWrap/>
            <w:hideMark/>
          </w:tcPr>
          <w:p w14:paraId="3227B7D7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noWrap/>
            <w:hideMark/>
          </w:tcPr>
          <w:p w14:paraId="38C47531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noWrap/>
            <w:hideMark/>
          </w:tcPr>
          <w:p w14:paraId="63D0BA95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noWrap/>
            <w:hideMark/>
          </w:tcPr>
          <w:p w14:paraId="5992C18A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noWrap/>
            <w:hideMark/>
          </w:tcPr>
          <w:p w14:paraId="6E17BC0C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430" w:type="dxa"/>
            <w:noWrap/>
            <w:hideMark/>
          </w:tcPr>
          <w:p w14:paraId="1F960E4C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430" w:type="dxa"/>
            <w:noWrap/>
            <w:hideMark/>
          </w:tcPr>
          <w:p w14:paraId="5AAF4FDA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430" w:type="dxa"/>
            <w:noWrap/>
            <w:hideMark/>
          </w:tcPr>
          <w:p w14:paraId="12973AA9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</w:tr>
      <w:tr w:rsidR="008D3714" w:rsidRPr="008262D5" w14:paraId="0A71A850" w14:textId="77777777" w:rsidTr="00722354">
        <w:trPr>
          <w:trHeight w:val="300"/>
        </w:trPr>
        <w:tc>
          <w:tcPr>
            <w:tcW w:w="5098" w:type="dxa"/>
            <w:noWrap/>
            <w:hideMark/>
          </w:tcPr>
          <w:p w14:paraId="2245AB1E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Desarrollo de la Unidad 2</w:t>
            </w:r>
          </w:p>
        </w:tc>
        <w:tc>
          <w:tcPr>
            <w:tcW w:w="377" w:type="dxa"/>
            <w:noWrap/>
            <w:hideMark/>
          </w:tcPr>
          <w:p w14:paraId="65C252DF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4" w:type="dxa"/>
            <w:noWrap/>
            <w:hideMark/>
          </w:tcPr>
          <w:p w14:paraId="6AF21EF5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noWrap/>
            <w:hideMark/>
          </w:tcPr>
          <w:p w14:paraId="659A970F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shd w:val="clear" w:color="auto" w:fill="538135" w:themeFill="accent6" w:themeFillShade="BF"/>
            <w:noWrap/>
            <w:hideMark/>
          </w:tcPr>
          <w:p w14:paraId="76A2169A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shd w:val="clear" w:color="auto" w:fill="538135" w:themeFill="accent6" w:themeFillShade="BF"/>
            <w:noWrap/>
            <w:hideMark/>
          </w:tcPr>
          <w:p w14:paraId="434A1153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shd w:val="clear" w:color="auto" w:fill="538135" w:themeFill="accent6" w:themeFillShade="BF"/>
            <w:noWrap/>
            <w:hideMark/>
          </w:tcPr>
          <w:p w14:paraId="0B876EE7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noWrap/>
            <w:hideMark/>
          </w:tcPr>
          <w:p w14:paraId="65B64DE9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noWrap/>
            <w:hideMark/>
          </w:tcPr>
          <w:p w14:paraId="1DD7D41D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noWrap/>
            <w:hideMark/>
          </w:tcPr>
          <w:p w14:paraId="7BF128A9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430" w:type="dxa"/>
            <w:noWrap/>
            <w:hideMark/>
          </w:tcPr>
          <w:p w14:paraId="6DB1CA36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430" w:type="dxa"/>
            <w:noWrap/>
            <w:hideMark/>
          </w:tcPr>
          <w:p w14:paraId="58A76C55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430" w:type="dxa"/>
            <w:noWrap/>
            <w:hideMark/>
          </w:tcPr>
          <w:p w14:paraId="29F3D651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</w:tr>
      <w:tr w:rsidR="008D3714" w:rsidRPr="008262D5" w14:paraId="7150C025" w14:textId="77777777" w:rsidTr="00722354">
        <w:trPr>
          <w:trHeight w:val="300"/>
        </w:trPr>
        <w:tc>
          <w:tcPr>
            <w:tcW w:w="5098" w:type="dxa"/>
            <w:noWrap/>
            <w:hideMark/>
          </w:tcPr>
          <w:p w14:paraId="4552B218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Desarrollo de la Unidad 3</w:t>
            </w:r>
          </w:p>
        </w:tc>
        <w:tc>
          <w:tcPr>
            <w:tcW w:w="377" w:type="dxa"/>
            <w:noWrap/>
            <w:hideMark/>
          </w:tcPr>
          <w:p w14:paraId="108722EE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4" w:type="dxa"/>
            <w:noWrap/>
            <w:hideMark/>
          </w:tcPr>
          <w:p w14:paraId="2B53C0A1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noWrap/>
            <w:hideMark/>
          </w:tcPr>
          <w:p w14:paraId="4711B4DC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noWrap/>
            <w:hideMark/>
          </w:tcPr>
          <w:p w14:paraId="0D5423A2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noWrap/>
            <w:hideMark/>
          </w:tcPr>
          <w:p w14:paraId="6FE7AACE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noWrap/>
            <w:hideMark/>
          </w:tcPr>
          <w:p w14:paraId="2590A071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shd w:val="clear" w:color="auto" w:fill="2F5496" w:themeFill="accent5" w:themeFillShade="BF"/>
            <w:noWrap/>
            <w:hideMark/>
          </w:tcPr>
          <w:p w14:paraId="3867CF6A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shd w:val="clear" w:color="auto" w:fill="2F5496" w:themeFill="accent5" w:themeFillShade="BF"/>
            <w:noWrap/>
            <w:hideMark/>
          </w:tcPr>
          <w:p w14:paraId="018CF07A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shd w:val="clear" w:color="auto" w:fill="2F5496" w:themeFill="accent5" w:themeFillShade="BF"/>
            <w:noWrap/>
            <w:hideMark/>
          </w:tcPr>
          <w:p w14:paraId="16F21911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430" w:type="dxa"/>
            <w:noWrap/>
            <w:hideMark/>
          </w:tcPr>
          <w:p w14:paraId="60B8631D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430" w:type="dxa"/>
            <w:noWrap/>
            <w:hideMark/>
          </w:tcPr>
          <w:p w14:paraId="1CBF2EE2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430" w:type="dxa"/>
            <w:noWrap/>
            <w:hideMark/>
          </w:tcPr>
          <w:p w14:paraId="6D766014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</w:tr>
      <w:tr w:rsidR="008D3714" w:rsidRPr="008262D5" w14:paraId="07B901DE" w14:textId="77777777" w:rsidTr="00722354">
        <w:trPr>
          <w:trHeight w:val="300"/>
        </w:trPr>
        <w:tc>
          <w:tcPr>
            <w:tcW w:w="5098" w:type="dxa"/>
            <w:noWrap/>
            <w:hideMark/>
          </w:tcPr>
          <w:p w14:paraId="41E84666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Desarrollo de la Unidad 4</w:t>
            </w:r>
          </w:p>
        </w:tc>
        <w:tc>
          <w:tcPr>
            <w:tcW w:w="377" w:type="dxa"/>
            <w:noWrap/>
            <w:hideMark/>
          </w:tcPr>
          <w:p w14:paraId="06E193BF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4" w:type="dxa"/>
            <w:noWrap/>
            <w:hideMark/>
          </w:tcPr>
          <w:p w14:paraId="16EDADF4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noWrap/>
            <w:hideMark/>
          </w:tcPr>
          <w:p w14:paraId="37371985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noWrap/>
            <w:hideMark/>
          </w:tcPr>
          <w:p w14:paraId="57DADFC7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noWrap/>
            <w:hideMark/>
          </w:tcPr>
          <w:p w14:paraId="02C7B4AE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noWrap/>
            <w:hideMark/>
          </w:tcPr>
          <w:p w14:paraId="426B3374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noWrap/>
            <w:hideMark/>
          </w:tcPr>
          <w:p w14:paraId="25A1C47C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noWrap/>
            <w:hideMark/>
          </w:tcPr>
          <w:p w14:paraId="49FB7D46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noWrap/>
            <w:hideMark/>
          </w:tcPr>
          <w:p w14:paraId="5001B10F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430" w:type="dxa"/>
            <w:shd w:val="clear" w:color="auto" w:fill="00B0F0"/>
            <w:noWrap/>
            <w:hideMark/>
          </w:tcPr>
          <w:p w14:paraId="6BF262FD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430" w:type="dxa"/>
            <w:shd w:val="clear" w:color="auto" w:fill="00B0F0"/>
            <w:noWrap/>
            <w:hideMark/>
          </w:tcPr>
          <w:p w14:paraId="4CCC7C3F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430" w:type="dxa"/>
            <w:shd w:val="clear" w:color="auto" w:fill="00B0F0"/>
            <w:noWrap/>
            <w:hideMark/>
          </w:tcPr>
          <w:p w14:paraId="5BC74BEF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</w:tr>
      <w:tr w:rsidR="008D3714" w:rsidRPr="008262D5" w14:paraId="6B148648" w14:textId="77777777" w:rsidTr="00722354">
        <w:trPr>
          <w:trHeight w:val="570"/>
        </w:trPr>
        <w:tc>
          <w:tcPr>
            <w:tcW w:w="5098" w:type="dxa"/>
            <w:noWrap/>
            <w:hideMark/>
          </w:tcPr>
          <w:p w14:paraId="5F8966A8" w14:textId="77777777" w:rsidR="008D3714" w:rsidRPr="008262D5" w:rsidRDefault="008D3714" w:rsidP="00722354">
            <w:pPr>
              <w:jc w:val="both"/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  <w:lang w:val="es-ES"/>
              </w:rPr>
              <w:t>Elaboración de portafolio de evidencias de resultados por parte de los estudiantes</w:t>
            </w:r>
          </w:p>
        </w:tc>
        <w:tc>
          <w:tcPr>
            <w:tcW w:w="377" w:type="dxa"/>
            <w:shd w:val="clear" w:color="auto" w:fill="F4B083" w:themeFill="accent2" w:themeFillTint="99"/>
            <w:noWrap/>
            <w:hideMark/>
          </w:tcPr>
          <w:p w14:paraId="35342009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4" w:type="dxa"/>
            <w:shd w:val="clear" w:color="auto" w:fill="F4B083" w:themeFill="accent2" w:themeFillTint="99"/>
            <w:noWrap/>
            <w:hideMark/>
          </w:tcPr>
          <w:p w14:paraId="2BBDCD6A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shd w:val="clear" w:color="auto" w:fill="F4B083" w:themeFill="accent2" w:themeFillTint="99"/>
            <w:noWrap/>
            <w:hideMark/>
          </w:tcPr>
          <w:p w14:paraId="2B7E34AD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shd w:val="clear" w:color="auto" w:fill="F4B083" w:themeFill="accent2" w:themeFillTint="99"/>
            <w:noWrap/>
            <w:hideMark/>
          </w:tcPr>
          <w:p w14:paraId="23B78A2B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shd w:val="clear" w:color="auto" w:fill="F4B083" w:themeFill="accent2" w:themeFillTint="99"/>
            <w:noWrap/>
            <w:hideMark/>
          </w:tcPr>
          <w:p w14:paraId="533C6BBC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shd w:val="clear" w:color="auto" w:fill="F4B083" w:themeFill="accent2" w:themeFillTint="99"/>
            <w:noWrap/>
            <w:hideMark/>
          </w:tcPr>
          <w:p w14:paraId="4FFDFC83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shd w:val="clear" w:color="auto" w:fill="F4B083" w:themeFill="accent2" w:themeFillTint="99"/>
            <w:noWrap/>
            <w:hideMark/>
          </w:tcPr>
          <w:p w14:paraId="5DCD1909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shd w:val="clear" w:color="auto" w:fill="F4B083" w:themeFill="accent2" w:themeFillTint="99"/>
            <w:noWrap/>
            <w:hideMark/>
          </w:tcPr>
          <w:p w14:paraId="20465A3E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shd w:val="clear" w:color="auto" w:fill="F4B083" w:themeFill="accent2" w:themeFillTint="99"/>
            <w:noWrap/>
            <w:hideMark/>
          </w:tcPr>
          <w:p w14:paraId="4600CC8C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430" w:type="dxa"/>
            <w:shd w:val="clear" w:color="auto" w:fill="F4B083" w:themeFill="accent2" w:themeFillTint="99"/>
            <w:noWrap/>
            <w:hideMark/>
          </w:tcPr>
          <w:p w14:paraId="27B3F067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430" w:type="dxa"/>
            <w:shd w:val="clear" w:color="auto" w:fill="F4B083" w:themeFill="accent2" w:themeFillTint="99"/>
            <w:noWrap/>
            <w:hideMark/>
          </w:tcPr>
          <w:p w14:paraId="3D1A5538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430" w:type="dxa"/>
            <w:shd w:val="clear" w:color="auto" w:fill="F4B083" w:themeFill="accent2" w:themeFillTint="99"/>
            <w:noWrap/>
            <w:hideMark/>
          </w:tcPr>
          <w:p w14:paraId="364408DB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</w:tr>
      <w:tr w:rsidR="008D3714" w:rsidRPr="008262D5" w14:paraId="4EAE05A8" w14:textId="77777777" w:rsidTr="00722354">
        <w:trPr>
          <w:trHeight w:val="300"/>
        </w:trPr>
        <w:tc>
          <w:tcPr>
            <w:tcW w:w="5098" w:type="dxa"/>
            <w:noWrap/>
            <w:hideMark/>
          </w:tcPr>
          <w:p w14:paraId="0D70785D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Verificación de resultados de los aprendizajes</w:t>
            </w:r>
          </w:p>
        </w:tc>
        <w:tc>
          <w:tcPr>
            <w:tcW w:w="377" w:type="dxa"/>
            <w:shd w:val="clear" w:color="auto" w:fill="BF8F00" w:themeFill="accent4" w:themeFillShade="BF"/>
            <w:noWrap/>
            <w:hideMark/>
          </w:tcPr>
          <w:p w14:paraId="2EC6332C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4" w:type="dxa"/>
            <w:shd w:val="clear" w:color="auto" w:fill="BF8F00" w:themeFill="accent4" w:themeFillShade="BF"/>
            <w:noWrap/>
            <w:hideMark/>
          </w:tcPr>
          <w:p w14:paraId="04A5D8FC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shd w:val="clear" w:color="auto" w:fill="BF8F00" w:themeFill="accent4" w:themeFillShade="BF"/>
            <w:noWrap/>
            <w:hideMark/>
          </w:tcPr>
          <w:p w14:paraId="6981DF49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shd w:val="clear" w:color="auto" w:fill="BF8F00" w:themeFill="accent4" w:themeFillShade="BF"/>
            <w:noWrap/>
            <w:hideMark/>
          </w:tcPr>
          <w:p w14:paraId="365FE603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shd w:val="clear" w:color="auto" w:fill="BF8F00" w:themeFill="accent4" w:themeFillShade="BF"/>
            <w:noWrap/>
            <w:hideMark/>
          </w:tcPr>
          <w:p w14:paraId="1807C98C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shd w:val="clear" w:color="auto" w:fill="BF8F00" w:themeFill="accent4" w:themeFillShade="BF"/>
            <w:noWrap/>
            <w:hideMark/>
          </w:tcPr>
          <w:p w14:paraId="7DCBCC22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shd w:val="clear" w:color="auto" w:fill="BF8F00" w:themeFill="accent4" w:themeFillShade="BF"/>
            <w:noWrap/>
            <w:hideMark/>
          </w:tcPr>
          <w:p w14:paraId="0E63311C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shd w:val="clear" w:color="auto" w:fill="BF8F00" w:themeFill="accent4" w:themeFillShade="BF"/>
            <w:noWrap/>
            <w:hideMark/>
          </w:tcPr>
          <w:p w14:paraId="0E5FC349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323" w:type="dxa"/>
            <w:shd w:val="clear" w:color="auto" w:fill="BF8F00" w:themeFill="accent4" w:themeFillShade="BF"/>
            <w:noWrap/>
            <w:hideMark/>
          </w:tcPr>
          <w:p w14:paraId="0AD37F45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430" w:type="dxa"/>
            <w:shd w:val="clear" w:color="auto" w:fill="BF8F00" w:themeFill="accent4" w:themeFillShade="BF"/>
            <w:noWrap/>
            <w:hideMark/>
          </w:tcPr>
          <w:p w14:paraId="6EC632EF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430" w:type="dxa"/>
            <w:shd w:val="clear" w:color="auto" w:fill="BF8F00" w:themeFill="accent4" w:themeFillShade="BF"/>
            <w:noWrap/>
            <w:hideMark/>
          </w:tcPr>
          <w:p w14:paraId="449CF5DB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  <w:tc>
          <w:tcPr>
            <w:tcW w:w="430" w:type="dxa"/>
            <w:shd w:val="clear" w:color="auto" w:fill="BF8F00" w:themeFill="accent4" w:themeFillShade="BF"/>
            <w:noWrap/>
            <w:hideMark/>
          </w:tcPr>
          <w:p w14:paraId="5490B64A" w14:textId="77777777" w:rsidR="008D3714" w:rsidRPr="008262D5" w:rsidRDefault="008D3714" w:rsidP="00722354">
            <w:pPr>
              <w:rPr>
                <w:rFonts w:ascii="Arial" w:hAnsi="Arial" w:cs="Arial"/>
              </w:rPr>
            </w:pPr>
            <w:r w:rsidRPr="008262D5">
              <w:rPr>
                <w:rFonts w:ascii="Arial" w:hAnsi="Arial" w:cs="Arial"/>
              </w:rPr>
              <w:t> </w:t>
            </w:r>
          </w:p>
        </w:tc>
      </w:tr>
    </w:tbl>
    <w:p w14:paraId="613FD9AA" w14:textId="77777777" w:rsidR="007F625B" w:rsidRPr="00C61C34" w:rsidRDefault="007F625B" w:rsidP="00DF5DD9">
      <w:pPr>
        <w:tabs>
          <w:tab w:val="left" w:pos="6508"/>
        </w:tabs>
        <w:spacing w:line="276" w:lineRule="auto"/>
        <w:rPr>
          <w:rFonts w:ascii="Arial" w:hAnsi="Arial" w:cs="Arial"/>
          <w:b/>
        </w:rPr>
      </w:pPr>
    </w:p>
    <w:p w14:paraId="7FE4EC98" w14:textId="045D6266" w:rsidR="004C0788" w:rsidRPr="00C61C34" w:rsidRDefault="00E56F85" w:rsidP="00DF5DD9">
      <w:pPr>
        <w:pStyle w:val="Ttulo1"/>
        <w:spacing w:line="276" w:lineRule="auto"/>
        <w:rPr>
          <w:rFonts w:cs="Arial"/>
          <w:sz w:val="22"/>
          <w:szCs w:val="22"/>
        </w:rPr>
      </w:pPr>
      <w:r w:rsidRPr="00C61C34">
        <w:rPr>
          <w:rFonts w:cs="Arial"/>
          <w:sz w:val="22"/>
          <w:szCs w:val="22"/>
        </w:rPr>
        <w:t>XI</w:t>
      </w:r>
      <w:r w:rsidR="00904C46" w:rsidRPr="00C61C34">
        <w:rPr>
          <w:rFonts w:cs="Arial"/>
          <w:sz w:val="22"/>
          <w:szCs w:val="22"/>
        </w:rPr>
        <w:t xml:space="preserve"> </w:t>
      </w:r>
      <w:r w:rsidR="004C0788" w:rsidRPr="00C61C34">
        <w:rPr>
          <w:rFonts w:cs="Arial"/>
          <w:sz w:val="22"/>
          <w:szCs w:val="22"/>
        </w:rPr>
        <w:t>ESTRATEGIAS PEDAGÓGICAS PARA EL DESARROLLO DEL CURSO</w:t>
      </w:r>
      <w:r w:rsidR="00A8624E" w:rsidRPr="00C61C34">
        <w:rPr>
          <w:rFonts w:cs="Arial"/>
          <w:sz w:val="22"/>
          <w:szCs w:val="22"/>
        </w:rPr>
        <w:t>:</w:t>
      </w:r>
    </w:p>
    <w:p w14:paraId="5B45A9EA" w14:textId="77777777" w:rsidR="00A8624E" w:rsidRPr="00C61C34" w:rsidRDefault="00A8624E" w:rsidP="00DF5DD9">
      <w:pPr>
        <w:spacing w:after="0" w:line="276" w:lineRule="auto"/>
        <w:rPr>
          <w:rFonts w:ascii="Arial" w:hAnsi="Arial" w:cs="Arial"/>
        </w:rPr>
      </w:pPr>
    </w:p>
    <w:p w14:paraId="0EE552A8" w14:textId="3F4B0B71" w:rsidR="00865E1D" w:rsidRPr="00C61C34" w:rsidRDefault="00865E1D" w:rsidP="0064093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61C34">
        <w:rPr>
          <w:rFonts w:ascii="Arial" w:hAnsi="Arial" w:cs="Arial"/>
        </w:rPr>
        <w:t>Clases explicativas</w:t>
      </w:r>
    </w:p>
    <w:p w14:paraId="0EA09E86" w14:textId="77777777" w:rsidR="00865E1D" w:rsidRPr="00C61C34" w:rsidRDefault="00865E1D" w:rsidP="0064093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61C34">
        <w:rPr>
          <w:rFonts w:ascii="Arial" w:hAnsi="Arial" w:cs="Arial"/>
        </w:rPr>
        <w:t>Trabajo cooperativo</w:t>
      </w:r>
    </w:p>
    <w:p w14:paraId="42EE2397" w14:textId="77777777" w:rsidR="00865E1D" w:rsidRPr="00C61C34" w:rsidRDefault="00865E1D" w:rsidP="0064093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61C34">
        <w:rPr>
          <w:rFonts w:ascii="Arial" w:hAnsi="Arial" w:cs="Arial"/>
        </w:rPr>
        <w:t>La interacción creativa</w:t>
      </w:r>
    </w:p>
    <w:p w14:paraId="44D83870" w14:textId="77777777" w:rsidR="00865E1D" w:rsidRPr="00C61C34" w:rsidRDefault="00865E1D" w:rsidP="0064093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C61C34">
        <w:rPr>
          <w:rFonts w:ascii="Arial" w:hAnsi="Arial" w:cs="Arial"/>
        </w:rPr>
        <w:t>Lecturas de clase</w:t>
      </w:r>
    </w:p>
    <w:p w14:paraId="35F9FFB3" w14:textId="4BF5C025" w:rsidR="00865E1D" w:rsidRPr="00C61C34" w:rsidRDefault="00865E1D" w:rsidP="0064093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C61C34">
        <w:rPr>
          <w:rFonts w:ascii="Arial" w:hAnsi="Arial" w:cs="Arial"/>
        </w:rPr>
        <w:t xml:space="preserve">Debates </w:t>
      </w:r>
    </w:p>
    <w:p w14:paraId="2DD92F66" w14:textId="603C8D1D" w:rsidR="00BC163D" w:rsidRPr="00C61C34" w:rsidRDefault="00BC163D" w:rsidP="0064093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C61C34">
        <w:rPr>
          <w:rFonts w:ascii="Arial" w:hAnsi="Arial" w:cs="Arial"/>
        </w:rPr>
        <w:t xml:space="preserve">Mesa </w:t>
      </w:r>
      <w:r w:rsidR="00ED0A95">
        <w:rPr>
          <w:rFonts w:ascii="Arial" w:hAnsi="Arial" w:cs="Arial"/>
        </w:rPr>
        <w:t>r</w:t>
      </w:r>
      <w:r w:rsidRPr="00C61C34">
        <w:rPr>
          <w:rFonts w:ascii="Arial" w:hAnsi="Arial" w:cs="Arial"/>
        </w:rPr>
        <w:t>edonda</w:t>
      </w:r>
    </w:p>
    <w:p w14:paraId="52D335CA" w14:textId="77777777" w:rsidR="00865E1D" w:rsidRPr="00C61C34" w:rsidRDefault="00865E1D" w:rsidP="0064093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C61C34">
        <w:rPr>
          <w:rFonts w:ascii="Arial" w:hAnsi="Arial" w:cs="Arial"/>
        </w:rPr>
        <w:t>Guías de trabajo</w:t>
      </w:r>
    </w:p>
    <w:p w14:paraId="0BC37654" w14:textId="7F19CD9F" w:rsidR="00865E1D" w:rsidRPr="00C61C34" w:rsidRDefault="00865E1D" w:rsidP="0064093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C61C34">
        <w:rPr>
          <w:rFonts w:ascii="Arial" w:hAnsi="Arial" w:cs="Arial"/>
        </w:rPr>
        <w:lastRenderedPageBreak/>
        <w:t>Trabajo autónomo</w:t>
      </w:r>
      <w:r w:rsidR="006F4BA4" w:rsidRPr="00C61C34">
        <w:rPr>
          <w:rFonts w:ascii="Arial" w:hAnsi="Arial" w:cs="Arial"/>
        </w:rPr>
        <w:t>|</w:t>
      </w:r>
    </w:p>
    <w:p w14:paraId="4AF0345F" w14:textId="7BF45BBA" w:rsidR="00865E1D" w:rsidRPr="00C61C34" w:rsidRDefault="0053398B" w:rsidP="0064093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61C34">
        <w:rPr>
          <w:rFonts w:ascii="Arial" w:hAnsi="Arial" w:cs="Arial"/>
        </w:rPr>
        <w:t xml:space="preserve">Desarrollo de actividades </w:t>
      </w:r>
    </w:p>
    <w:p w14:paraId="0D9490B0" w14:textId="77777777" w:rsidR="00E56F85" w:rsidRPr="00C61C34" w:rsidRDefault="00E56F85" w:rsidP="00640937">
      <w:pPr>
        <w:pStyle w:val="Ttulo1"/>
        <w:spacing w:line="276" w:lineRule="auto"/>
        <w:rPr>
          <w:rFonts w:cs="Arial"/>
          <w:sz w:val="22"/>
          <w:szCs w:val="22"/>
        </w:rPr>
      </w:pPr>
    </w:p>
    <w:p w14:paraId="0C558539" w14:textId="459AD464" w:rsidR="004C0788" w:rsidRPr="00C61C34" w:rsidRDefault="00904C46" w:rsidP="00DF5DD9">
      <w:pPr>
        <w:pStyle w:val="Ttulo1"/>
        <w:spacing w:line="276" w:lineRule="auto"/>
        <w:rPr>
          <w:rFonts w:cs="Arial"/>
          <w:color w:val="000000" w:themeColor="text1"/>
          <w:sz w:val="22"/>
          <w:szCs w:val="22"/>
        </w:rPr>
      </w:pPr>
      <w:r w:rsidRPr="00C61C34">
        <w:rPr>
          <w:rFonts w:cs="Arial"/>
          <w:sz w:val="22"/>
          <w:szCs w:val="22"/>
        </w:rPr>
        <w:t>X</w:t>
      </w:r>
      <w:r w:rsidR="00030C40" w:rsidRPr="00C61C34">
        <w:rPr>
          <w:rFonts w:cs="Arial"/>
          <w:sz w:val="22"/>
          <w:szCs w:val="22"/>
        </w:rPr>
        <w:t>I</w:t>
      </w:r>
      <w:r w:rsidRPr="00C61C34">
        <w:rPr>
          <w:rFonts w:cs="Arial"/>
          <w:color w:val="000000" w:themeColor="text1"/>
          <w:sz w:val="22"/>
          <w:szCs w:val="22"/>
        </w:rPr>
        <w:t xml:space="preserve">. </w:t>
      </w:r>
      <w:r w:rsidR="004C0788" w:rsidRPr="00C61C34">
        <w:rPr>
          <w:rFonts w:cs="Arial"/>
          <w:color w:val="000000" w:themeColor="text1"/>
          <w:sz w:val="22"/>
          <w:szCs w:val="22"/>
        </w:rPr>
        <w:t>BIBLIOGRAFÍA</w:t>
      </w:r>
      <w:r w:rsidR="004C0D25" w:rsidRPr="00C61C34">
        <w:rPr>
          <w:rFonts w:cs="Arial"/>
          <w:color w:val="000000" w:themeColor="text1"/>
          <w:sz w:val="22"/>
          <w:szCs w:val="22"/>
        </w:rPr>
        <w:t xml:space="preserve">  </w:t>
      </w:r>
    </w:p>
    <w:p w14:paraId="38181480" w14:textId="77777777" w:rsidR="00030C40" w:rsidRPr="00C61C34" w:rsidRDefault="00030C40" w:rsidP="00030C40">
      <w:pPr>
        <w:spacing w:after="0" w:line="240" w:lineRule="auto"/>
        <w:ind w:left="709" w:hanging="709"/>
        <w:jc w:val="both"/>
        <w:rPr>
          <w:rFonts w:ascii="Arial" w:hAnsi="Arial" w:cs="Arial"/>
          <w:shd w:val="clear" w:color="auto" w:fill="FFFFFF"/>
          <w:lang w:val="es-ES"/>
        </w:rPr>
      </w:pPr>
    </w:p>
    <w:p w14:paraId="0ED743CD" w14:textId="77777777" w:rsidR="00030C40" w:rsidRPr="00C61C34" w:rsidRDefault="00030C40" w:rsidP="00030C40">
      <w:pPr>
        <w:spacing w:after="0"/>
        <w:ind w:left="709" w:hanging="709"/>
        <w:jc w:val="both"/>
        <w:rPr>
          <w:rFonts w:ascii="Arial" w:hAnsi="Arial" w:cs="Arial"/>
          <w:color w:val="000000" w:themeColor="text1"/>
        </w:rPr>
      </w:pPr>
      <w:r w:rsidRPr="00C61C34">
        <w:rPr>
          <w:rFonts w:ascii="Arial" w:hAnsi="Arial" w:cs="Arial"/>
          <w:color w:val="000000" w:themeColor="text1"/>
        </w:rPr>
        <w:t>Baeza, Cristina 1996 “Una definición teórico-instrumental de la identidad cultural” en Modelo teórico para la identidad cultural (La Habana: Centro de Investigaciones y Desarrollo de la Cultura Cubana JuanMarinello).</w:t>
      </w:r>
    </w:p>
    <w:p w14:paraId="7350C605" w14:textId="77777777" w:rsidR="00030C40" w:rsidRPr="00C61C34" w:rsidRDefault="00030C40" w:rsidP="00030C40">
      <w:pPr>
        <w:spacing w:after="0"/>
        <w:ind w:left="709" w:hanging="709"/>
        <w:jc w:val="both"/>
        <w:rPr>
          <w:rFonts w:ascii="Arial" w:hAnsi="Arial" w:cs="Arial"/>
          <w:color w:val="000000" w:themeColor="text1"/>
        </w:rPr>
      </w:pPr>
      <w:r w:rsidRPr="00C61C34">
        <w:rPr>
          <w:rFonts w:ascii="Arial" w:hAnsi="Arial" w:cs="Arial"/>
          <w:color w:val="000000" w:themeColor="text1"/>
        </w:rPr>
        <w:t>Bolívar, A. (2005). “El lugar de la ética profesional en la formación universitaria” en Revista Mexicana de Investigación Educativa, 24, pp. 93-123.</w:t>
      </w:r>
    </w:p>
    <w:p w14:paraId="7CC990A5" w14:textId="77777777" w:rsidR="00030C40" w:rsidRPr="00C61C34" w:rsidRDefault="00030C40" w:rsidP="00030C40">
      <w:pPr>
        <w:spacing w:after="0"/>
        <w:ind w:left="709" w:hanging="709"/>
        <w:jc w:val="both"/>
        <w:rPr>
          <w:rFonts w:ascii="Arial" w:hAnsi="Arial" w:cs="Arial"/>
          <w:color w:val="000000" w:themeColor="text1"/>
        </w:rPr>
      </w:pPr>
      <w:r w:rsidRPr="00C61C34">
        <w:rPr>
          <w:rFonts w:ascii="Arial" w:hAnsi="Arial" w:cs="Arial"/>
          <w:color w:val="000000" w:themeColor="text1"/>
        </w:rPr>
        <w:t xml:space="preserve">Brito Lorenzo, Zaylín. Educación popular, cultura e identidad desde la perspectiva de PauloFreire.En publicación: Paulo Freire. Contribuciones para la pedagogía. Moacir Godotti, Margarita VictoriaGomez, Jason Mafra, Anderson Fernandes de Alencar (compiladores). </w:t>
      </w:r>
    </w:p>
    <w:p w14:paraId="5BBEFA42" w14:textId="77777777" w:rsidR="00030C40" w:rsidRPr="00C61C34" w:rsidRDefault="00030C40" w:rsidP="00030C40">
      <w:pPr>
        <w:spacing w:after="0"/>
        <w:ind w:left="709" w:hanging="709"/>
        <w:jc w:val="both"/>
        <w:rPr>
          <w:rFonts w:ascii="Arial" w:hAnsi="Arial" w:cs="Arial"/>
          <w:color w:val="000000" w:themeColor="text1"/>
        </w:rPr>
      </w:pPr>
      <w:r w:rsidRPr="00C61C34">
        <w:rPr>
          <w:rFonts w:ascii="Arial" w:hAnsi="Arial" w:cs="Arial"/>
          <w:color w:val="000000" w:themeColor="text1"/>
        </w:rPr>
        <w:t>Carmen Romano Rodriguez- Jorge A. Fernandez Perez.(2011) Filosofía de la educación, perspectivas y propuestas . Benemerita Unversidad Autonoma de Puebla.</w:t>
      </w:r>
    </w:p>
    <w:p w14:paraId="48939A9B" w14:textId="77777777" w:rsidR="00030C40" w:rsidRPr="00C61C34" w:rsidRDefault="00030C40" w:rsidP="00030C40">
      <w:pPr>
        <w:spacing w:after="0" w:line="256" w:lineRule="auto"/>
        <w:ind w:left="709" w:hanging="709"/>
        <w:jc w:val="both"/>
        <w:textAlignment w:val="baseline"/>
        <w:rPr>
          <w:rFonts w:ascii="Arial" w:hAnsi="Arial" w:cs="Arial"/>
          <w:lang w:val="es-ES"/>
        </w:rPr>
      </w:pPr>
      <w:r w:rsidRPr="00C61C34">
        <w:rPr>
          <w:rFonts w:ascii="Arial" w:hAnsi="Arial" w:cs="Arial"/>
          <w:lang w:val="es-ES"/>
        </w:rPr>
        <w:t xml:space="preserve">Catino, Magalí,  Todone, Virginia, 2020.  Aproximaciones epistemológicas al campo pedagógico y la educación, </w:t>
      </w:r>
      <w:hyperlink r:id="rId8" w:history="1">
        <w:r w:rsidRPr="00C61C34">
          <w:rPr>
            <w:rStyle w:val="Hipervnculo"/>
            <w:rFonts w:ascii="Arial" w:hAnsi="Arial" w:cs="Arial"/>
            <w:lang w:val="es-ES"/>
          </w:rPr>
          <w:t>http://sedici.unlp.edu.ar/handle/10915/92761</w:t>
        </w:r>
      </w:hyperlink>
    </w:p>
    <w:p w14:paraId="619F03F9" w14:textId="77777777" w:rsidR="00030C40" w:rsidRPr="00C61C34" w:rsidRDefault="00030C40" w:rsidP="00030C40">
      <w:pPr>
        <w:spacing w:after="0"/>
        <w:ind w:left="709" w:hanging="709"/>
        <w:jc w:val="both"/>
        <w:rPr>
          <w:rFonts w:ascii="Arial" w:hAnsi="Arial" w:cs="Arial"/>
          <w:color w:val="000000" w:themeColor="text1"/>
        </w:rPr>
      </w:pPr>
      <w:r w:rsidRPr="00C61C34">
        <w:rPr>
          <w:rFonts w:ascii="Arial" w:hAnsi="Arial" w:cs="Arial"/>
          <w:color w:val="000000" w:themeColor="text1"/>
        </w:rPr>
        <w:t>Clacso, Consejo Latinoamericano de Ciencias Sociales, Buenos Aires. Enero 2008. ISBN 978-987-1183-81-4 Disponible en: Martinic, S. Y Pardo, M. (2003). "La investigación sobre eficacia escolar en Chile”.</w:t>
      </w:r>
    </w:p>
    <w:p w14:paraId="2C68553A" w14:textId="77777777" w:rsidR="00030C40" w:rsidRPr="00C61C34" w:rsidRDefault="00030C40" w:rsidP="00030C40">
      <w:pPr>
        <w:spacing w:after="0" w:line="256" w:lineRule="auto"/>
        <w:ind w:left="709" w:hanging="709"/>
        <w:jc w:val="both"/>
        <w:rPr>
          <w:rFonts w:ascii="Arial" w:hAnsi="Arial" w:cs="Arial"/>
          <w:bCs/>
          <w:lang w:val="es-ES"/>
        </w:rPr>
      </w:pPr>
      <w:r w:rsidRPr="00C61C34">
        <w:rPr>
          <w:rFonts w:ascii="Arial" w:hAnsi="Arial" w:cs="Arial"/>
          <w:lang w:val="es-ES"/>
        </w:rPr>
        <w:t>Dermeval Saviani, 2018. La pedagogía histórico-crítica: Primeras aproximaciones. Editore autores asociados</w:t>
      </w:r>
    </w:p>
    <w:p w14:paraId="399A6FE2" w14:textId="77777777" w:rsidR="00030C40" w:rsidRPr="00C61C34" w:rsidRDefault="00030C40" w:rsidP="00030C40">
      <w:pPr>
        <w:spacing w:after="0" w:line="256" w:lineRule="auto"/>
        <w:ind w:left="709" w:hanging="709"/>
        <w:jc w:val="both"/>
        <w:rPr>
          <w:rFonts w:ascii="Arial" w:hAnsi="Arial" w:cs="Arial"/>
          <w:lang w:val="es-ES"/>
        </w:rPr>
      </w:pPr>
      <w:r w:rsidRPr="00C61C34">
        <w:rPr>
          <w:rFonts w:ascii="Arial" w:hAnsi="Arial" w:cs="Arial"/>
          <w:lang w:val="es-ES"/>
        </w:rPr>
        <w:t>Gadotti Moacir, 2003 Historias de las ideas pedagógicas. Siglo xxi editores SAS.</w:t>
      </w:r>
    </w:p>
    <w:p w14:paraId="74C2F476" w14:textId="77777777" w:rsidR="00030C40" w:rsidRPr="00C61C34" w:rsidRDefault="00030C40" w:rsidP="00030C40">
      <w:pPr>
        <w:spacing w:after="0"/>
        <w:ind w:left="709" w:hanging="709"/>
        <w:jc w:val="both"/>
        <w:rPr>
          <w:rFonts w:ascii="Arial" w:hAnsi="Arial" w:cs="Arial"/>
          <w:color w:val="000000" w:themeColor="text1"/>
        </w:rPr>
      </w:pPr>
      <w:r w:rsidRPr="00C61C34">
        <w:rPr>
          <w:rFonts w:ascii="Arial" w:hAnsi="Arial" w:cs="Arial"/>
        </w:rPr>
        <w:t>Gadotti, Moacir 2006 b “El pensamiento pedagógico crítico”, mimeo.</w:t>
      </w:r>
    </w:p>
    <w:p w14:paraId="76293804" w14:textId="77777777" w:rsidR="00030C40" w:rsidRPr="00C61C34" w:rsidRDefault="00695F6D" w:rsidP="00030C40">
      <w:pPr>
        <w:spacing w:after="0" w:line="240" w:lineRule="auto"/>
        <w:ind w:left="709" w:hanging="709"/>
        <w:jc w:val="both"/>
        <w:rPr>
          <w:rFonts w:ascii="Arial" w:hAnsi="Arial" w:cs="Arial"/>
          <w:shd w:val="clear" w:color="auto" w:fill="FFFFFF"/>
          <w:lang w:val="es-ES"/>
        </w:rPr>
      </w:pPr>
      <w:hyperlink r:id="rId9" w:history="1">
        <w:r w:rsidR="00030C40" w:rsidRPr="00C61C34">
          <w:rPr>
            <w:rStyle w:val="Hipervnculo"/>
            <w:rFonts w:ascii="Arial" w:hAnsi="Arial" w:cs="Arial"/>
            <w:lang w:val="es-ES"/>
          </w:rPr>
          <w:t>Germán Marquínez Argote</w:t>
        </w:r>
      </w:hyperlink>
      <w:r w:rsidR="00030C40" w:rsidRPr="00C61C34">
        <w:rPr>
          <w:rFonts w:ascii="Arial" w:hAnsi="Arial" w:cs="Arial"/>
          <w:lang w:val="es-ES"/>
        </w:rPr>
        <w:t>, 1979, Educación y cultura popular latinoamericana. Nueva América</w:t>
      </w:r>
    </w:p>
    <w:p w14:paraId="2656FA0D" w14:textId="77777777" w:rsidR="00030C40" w:rsidRPr="00C61C34" w:rsidRDefault="00030C40" w:rsidP="00030C40">
      <w:pPr>
        <w:spacing w:after="0"/>
        <w:ind w:left="709" w:hanging="709"/>
        <w:jc w:val="both"/>
        <w:rPr>
          <w:rFonts w:ascii="Arial" w:hAnsi="Arial" w:cs="Arial"/>
          <w:color w:val="000000" w:themeColor="text1"/>
        </w:rPr>
      </w:pPr>
      <w:r w:rsidRPr="00C61C34">
        <w:rPr>
          <w:rFonts w:ascii="Arial" w:hAnsi="Arial" w:cs="Arial"/>
          <w:color w:val="000000" w:themeColor="text1"/>
        </w:rPr>
        <w:t>Henao Willes, Myriam (2011). La educación superior: ¿un servicio público? Razón pública (web).</w:t>
      </w:r>
    </w:p>
    <w:p w14:paraId="71C37D4A" w14:textId="77777777" w:rsidR="00030C40" w:rsidRPr="00C61C34" w:rsidRDefault="00030C40" w:rsidP="00030C40">
      <w:pPr>
        <w:spacing w:after="0"/>
        <w:ind w:left="709" w:hanging="709"/>
        <w:jc w:val="both"/>
        <w:rPr>
          <w:rFonts w:ascii="Arial" w:hAnsi="Arial" w:cs="Arial"/>
          <w:color w:val="000000" w:themeColor="text1"/>
        </w:rPr>
      </w:pPr>
      <w:r w:rsidRPr="00C61C34">
        <w:rPr>
          <w:rFonts w:ascii="Arial" w:hAnsi="Arial" w:cs="Arial"/>
          <w:color w:val="000000" w:themeColor="text1"/>
        </w:rPr>
        <w:t>Himmel, E. y otros (1984). "Análisis de la influencia de factores alterables del proceso educativo sobre efectividad escolar", documento, Pontificia Universidad católica de Chile.</w:t>
      </w:r>
    </w:p>
    <w:p w14:paraId="73AA8567" w14:textId="77777777" w:rsidR="00030C40" w:rsidRPr="00C61C34" w:rsidRDefault="00030C40" w:rsidP="00030C40">
      <w:pPr>
        <w:spacing w:after="0" w:line="240" w:lineRule="auto"/>
        <w:ind w:left="709" w:hanging="709"/>
        <w:jc w:val="both"/>
        <w:rPr>
          <w:rFonts w:ascii="Arial" w:hAnsi="Arial" w:cs="Arial"/>
          <w:shd w:val="clear" w:color="auto" w:fill="FFFFFF"/>
          <w:lang w:val="es-ES"/>
        </w:rPr>
      </w:pPr>
      <w:r w:rsidRPr="00C61C34">
        <w:rPr>
          <w:rFonts w:ascii="Arial" w:hAnsi="Arial" w:cs="Arial"/>
          <w:bCs/>
          <w:shd w:val="clear" w:color="auto" w:fill="FFFFFF"/>
          <w:lang w:val="es-ES"/>
        </w:rPr>
        <w:t>Jara, Miguel Angel; Zuppa, Silvia; Bazán, Sonia, La formación del profesorado en historia: Tensiones entre el pensamiento histórico y el pensamiento didáctico. Un estudio comparado</w:t>
      </w:r>
      <w:r w:rsidRPr="00C61C34">
        <w:rPr>
          <w:rFonts w:ascii="Arial" w:hAnsi="Arial" w:cs="Arial"/>
          <w:color w:val="1F3F5E"/>
          <w:lang w:val="es-ES"/>
        </w:rPr>
        <w:t xml:space="preserve">. </w:t>
      </w:r>
      <w:hyperlink r:id="rId10" w:history="1">
        <w:r w:rsidRPr="00C61C34">
          <w:rPr>
            <w:rStyle w:val="Hipervnculo"/>
            <w:rFonts w:ascii="Arial" w:hAnsi="Arial" w:cs="Arial"/>
            <w:color w:val="003366"/>
            <w:lang w:val="es-ES"/>
          </w:rPr>
          <w:t>http://rdi.uncoma.edu.ar//handle/123456789/15631</w:t>
        </w:r>
      </w:hyperlink>
    </w:p>
    <w:p w14:paraId="6FCCB4A1" w14:textId="77777777" w:rsidR="00030C40" w:rsidRPr="00C61C34" w:rsidRDefault="00030C40" w:rsidP="00030C40">
      <w:pPr>
        <w:spacing w:after="0"/>
        <w:ind w:left="709" w:hanging="709"/>
        <w:jc w:val="both"/>
        <w:rPr>
          <w:rFonts w:ascii="Arial" w:hAnsi="Arial" w:cs="Arial"/>
          <w:color w:val="000000" w:themeColor="text1"/>
        </w:rPr>
      </w:pPr>
      <w:r w:rsidRPr="00C61C34">
        <w:rPr>
          <w:rFonts w:ascii="Arial" w:hAnsi="Arial" w:cs="Arial"/>
          <w:color w:val="000000" w:themeColor="text1"/>
        </w:rPr>
        <w:t>John Storey, Hemel Hempstead, Prenttce Hall, 1998. 26 FISKE, J. Underetanding Popular Culture, Londres, Unwin Hyman, 19B!), p. 31. 27 FRITH.</w:t>
      </w:r>
    </w:p>
    <w:p w14:paraId="1B3A7A34" w14:textId="77777777" w:rsidR="00030C40" w:rsidRPr="00C61C34" w:rsidRDefault="00030C40" w:rsidP="00030C40">
      <w:pPr>
        <w:spacing w:after="0" w:line="256" w:lineRule="auto"/>
        <w:ind w:left="709" w:hanging="709"/>
        <w:jc w:val="both"/>
        <w:rPr>
          <w:rFonts w:ascii="Arial" w:hAnsi="Arial" w:cs="Arial"/>
          <w:lang w:val="es-ES"/>
        </w:rPr>
      </w:pPr>
      <w:r w:rsidRPr="00C61C34">
        <w:rPr>
          <w:rFonts w:ascii="Arial" w:hAnsi="Arial" w:cs="Arial"/>
          <w:lang w:val="es-ES"/>
        </w:rPr>
        <w:t>José Manuel Juárez Núñez, Sonia Comboni Salinas,2000. Globalización, educación y cultura: un reto para América Latina. Universidad Autónoma Metropolitana, Unidad Xochimilco,2000</w:t>
      </w:r>
    </w:p>
    <w:p w14:paraId="2D6EDE28" w14:textId="77777777" w:rsidR="00030C40" w:rsidRPr="00C61C34" w:rsidRDefault="00030C40" w:rsidP="00030C40">
      <w:pPr>
        <w:spacing w:after="0" w:line="256" w:lineRule="auto"/>
        <w:ind w:left="709" w:hanging="709"/>
        <w:jc w:val="both"/>
        <w:rPr>
          <w:rFonts w:ascii="Arial" w:hAnsi="Arial" w:cs="Arial"/>
          <w:bCs/>
          <w:lang w:val="es-ES"/>
        </w:rPr>
      </w:pPr>
      <w:r w:rsidRPr="00C61C34">
        <w:rPr>
          <w:rFonts w:ascii="Arial" w:hAnsi="Arial" w:cs="Arial"/>
          <w:bCs/>
          <w:lang w:val="es-ES"/>
        </w:rPr>
        <w:t>Juan de Dios, 1998 La etnoeducación afrocolombiana: </w:t>
      </w:r>
      <w:r w:rsidRPr="00C61C34">
        <w:rPr>
          <w:rFonts w:ascii="Arial" w:hAnsi="Arial" w:cs="Arial"/>
          <w:lang w:val="es-ES"/>
        </w:rPr>
        <w:t>guía para docentes, líderes y comunidades educativas. Docentres editores</w:t>
      </w:r>
    </w:p>
    <w:p w14:paraId="114D6007" w14:textId="77777777" w:rsidR="00030C40" w:rsidRPr="00C61C34" w:rsidRDefault="00030C40" w:rsidP="00030C40">
      <w:pPr>
        <w:spacing w:after="0"/>
        <w:ind w:left="709" w:hanging="709"/>
        <w:jc w:val="both"/>
        <w:rPr>
          <w:rFonts w:ascii="Arial" w:hAnsi="Arial" w:cs="Arial"/>
          <w:color w:val="000000" w:themeColor="text1"/>
        </w:rPr>
      </w:pPr>
      <w:r w:rsidRPr="00C61C34">
        <w:rPr>
          <w:rFonts w:ascii="Arial" w:hAnsi="Arial" w:cs="Arial"/>
        </w:rPr>
        <w:t>Martín-Barbero, Jesús 2000 “Retos culturales de la comunicación en la educación” en Revista Chilena de Temas Sociológicos (Santiago de Chile) Año IV, Nº 6-7.</w:t>
      </w:r>
    </w:p>
    <w:p w14:paraId="6069A88F" w14:textId="77777777" w:rsidR="00030C40" w:rsidRPr="00C61C34" w:rsidRDefault="00030C40" w:rsidP="00030C40">
      <w:pPr>
        <w:spacing w:after="0"/>
        <w:ind w:left="709" w:hanging="709"/>
        <w:jc w:val="both"/>
        <w:rPr>
          <w:rFonts w:ascii="Arial" w:hAnsi="Arial" w:cs="Arial"/>
          <w:color w:val="000000" w:themeColor="text1"/>
        </w:rPr>
      </w:pPr>
      <w:r w:rsidRPr="00C61C34">
        <w:rPr>
          <w:rFonts w:ascii="Arial" w:hAnsi="Arial" w:cs="Arial"/>
          <w:color w:val="000000" w:themeColor="text1"/>
        </w:rPr>
        <w:t>Pécaut, D. (2001). Orden y violencia: evolución socio-política de Colombia entre 1930 y 1953. Bogotá: Norma.</w:t>
      </w:r>
    </w:p>
    <w:p w14:paraId="507462BF" w14:textId="77777777" w:rsidR="00030C40" w:rsidRPr="00C61C34" w:rsidRDefault="00030C40" w:rsidP="00030C40">
      <w:pPr>
        <w:spacing w:after="0"/>
        <w:ind w:left="709" w:hanging="709"/>
        <w:jc w:val="both"/>
        <w:rPr>
          <w:rFonts w:ascii="Arial" w:hAnsi="Arial" w:cs="Arial"/>
          <w:color w:val="000000" w:themeColor="text1"/>
        </w:rPr>
      </w:pPr>
      <w:r w:rsidRPr="00C61C34">
        <w:rPr>
          <w:rFonts w:ascii="Arial" w:hAnsi="Arial" w:cs="Arial"/>
          <w:color w:val="000000" w:themeColor="text1"/>
        </w:rPr>
        <w:t>Pécaut, D. (2006). Crónica de cuatro décadas de política colombiana. Bogotá: Editorial Norma.</w:t>
      </w:r>
    </w:p>
    <w:p w14:paraId="1BFD0956" w14:textId="77777777" w:rsidR="00030C40" w:rsidRPr="00C61C34" w:rsidRDefault="00030C40" w:rsidP="00030C40">
      <w:pPr>
        <w:spacing w:after="0"/>
        <w:ind w:left="709" w:hanging="709"/>
        <w:jc w:val="both"/>
        <w:rPr>
          <w:rFonts w:ascii="Arial" w:hAnsi="Arial" w:cs="Arial"/>
          <w:color w:val="000000" w:themeColor="text1"/>
        </w:rPr>
      </w:pPr>
      <w:r w:rsidRPr="00C61C34">
        <w:rPr>
          <w:rFonts w:ascii="Arial" w:hAnsi="Arial" w:cs="Arial"/>
          <w:color w:val="000000" w:themeColor="text1"/>
        </w:rPr>
        <w:t>Ramsbotham, O. Tom Woodhouse, Hugh Miall. (2011) Resolución de Conflictos: la prevención, gestión y transformación de conflictos letales. Barcelona: Ballaterra.</w:t>
      </w:r>
    </w:p>
    <w:p w14:paraId="555BFAD0" w14:textId="77777777" w:rsidR="00030C40" w:rsidRPr="00C61C34" w:rsidRDefault="00030C40" w:rsidP="00030C40">
      <w:pPr>
        <w:spacing w:after="0"/>
        <w:ind w:left="709" w:hanging="709"/>
        <w:jc w:val="both"/>
        <w:rPr>
          <w:rFonts w:ascii="Arial" w:hAnsi="Arial" w:cs="Arial"/>
          <w:color w:val="000000" w:themeColor="text1"/>
        </w:rPr>
      </w:pPr>
      <w:r w:rsidRPr="00C61C34">
        <w:rPr>
          <w:rFonts w:ascii="Arial" w:hAnsi="Arial" w:cs="Arial"/>
          <w:color w:val="000000" w:themeColor="text1"/>
        </w:rPr>
        <w:t>Reimers, F. (2002). Distintas escuelas, diferentes oportunidades. Los retos para la Igualdad de Oportunidades en Latinoamérica, Editorial la Muralla S.A. Madrid, España.</w:t>
      </w:r>
    </w:p>
    <w:p w14:paraId="769890F7" w14:textId="77777777" w:rsidR="00030C40" w:rsidRPr="00C61C34" w:rsidRDefault="00030C40" w:rsidP="00030C40">
      <w:pPr>
        <w:spacing w:after="0"/>
        <w:ind w:left="709" w:hanging="709"/>
        <w:jc w:val="both"/>
        <w:rPr>
          <w:rFonts w:ascii="Arial" w:hAnsi="Arial" w:cs="Arial"/>
          <w:color w:val="000000" w:themeColor="text1"/>
        </w:rPr>
      </w:pPr>
      <w:r w:rsidRPr="00C61C34">
        <w:rPr>
          <w:rFonts w:ascii="Arial" w:hAnsi="Arial" w:cs="Arial"/>
        </w:rPr>
        <w:lastRenderedPageBreak/>
        <w:t>Russo, Hugo (2002). La educación ¿sigue siendo estratégica para la sociedad?”en Torres, Carlos Alberto (comp.) Paulo Freire y la agenda de la educación latinoamericana en el siglo XXI (Buenos Aires: CLACS</w:t>
      </w:r>
    </w:p>
    <w:p w14:paraId="55FE4A57" w14:textId="77777777" w:rsidR="00030C40" w:rsidRPr="00C61C34" w:rsidRDefault="00030C40" w:rsidP="00030C40">
      <w:pPr>
        <w:spacing w:after="0" w:line="256" w:lineRule="auto"/>
        <w:ind w:left="709" w:hanging="709"/>
        <w:jc w:val="both"/>
        <w:rPr>
          <w:rFonts w:ascii="Arial" w:hAnsi="Arial" w:cs="Arial"/>
          <w:shd w:val="clear" w:color="auto" w:fill="FFFFFF"/>
          <w:lang w:val="es-ES"/>
        </w:rPr>
      </w:pPr>
      <w:r w:rsidRPr="00C61C34">
        <w:rPr>
          <w:rFonts w:ascii="Arial" w:hAnsi="Arial" w:cs="Arial"/>
          <w:shd w:val="clear" w:color="auto" w:fill="FFFFFF"/>
          <w:lang w:val="es-ES"/>
        </w:rPr>
        <w:t>Suárez Sandoval, M., &amp; Sierra Socorro, J. (2020). El pensamiento histórico-lógico para la integración de los contenidos en la carrera Marxismo Leninismo e Historia. </w:t>
      </w:r>
      <w:r w:rsidRPr="00C61C34">
        <w:rPr>
          <w:rFonts w:ascii="Arial" w:hAnsi="Arial" w:cs="Arial"/>
          <w:i/>
          <w:iCs/>
          <w:shd w:val="clear" w:color="auto" w:fill="FFFFFF"/>
          <w:lang w:val="es-ES"/>
        </w:rPr>
        <w:t>Opuntia Brava</w:t>
      </w:r>
      <w:r w:rsidRPr="00C61C34">
        <w:rPr>
          <w:rFonts w:ascii="Arial" w:hAnsi="Arial" w:cs="Arial"/>
          <w:shd w:val="clear" w:color="auto" w:fill="FFFFFF"/>
          <w:lang w:val="es-ES"/>
        </w:rPr>
        <w:t>, </w:t>
      </w:r>
      <w:r w:rsidRPr="00C61C34">
        <w:rPr>
          <w:rFonts w:ascii="Arial" w:hAnsi="Arial" w:cs="Arial"/>
          <w:i/>
          <w:iCs/>
          <w:shd w:val="clear" w:color="auto" w:fill="FFFFFF"/>
          <w:lang w:val="es-ES"/>
        </w:rPr>
        <w:t>12</w:t>
      </w:r>
      <w:r w:rsidRPr="00C61C34">
        <w:rPr>
          <w:rFonts w:ascii="Arial" w:hAnsi="Arial" w:cs="Arial"/>
          <w:shd w:val="clear" w:color="auto" w:fill="FFFFFF"/>
          <w:lang w:val="es-ES"/>
        </w:rPr>
        <w:t xml:space="preserve">(1), 140-157. Recuperado a partir de </w:t>
      </w:r>
      <w:hyperlink r:id="rId11" w:history="1">
        <w:r w:rsidRPr="00C61C34">
          <w:rPr>
            <w:rStyle w:val="Hipervnculo"/>
            <w:rFonts w:ascii="Arial" w:hAnsi="Arial" w:cs="Arial"/>
            <w:shd w:val="clear" w:color="auto" w:fill="FFFFFF"/>
            <w:lang w:val="es-ES"/>
          </w:rPr>
          <w:t>http://200.14.53.83/index.php/opuntiabrava/article/view/957</w:t>
        </w:r>
      </w:hyperlink>
    </w:p>
    <w:p w14:paraId="1776DA21" w14:textId="77777777" w:rsidR="00030C40" w:rsidRPr="00C61C34" w:rsidRDefault="00030C40" w:rsidP="00030C40">
      <w:pPr>
        <w:spacing w:after="0"/>
        <w:ind w:left="709" w:hanging="709"/>
        <w:jc w:val="both"/>
        <w:rPr>
          <w:rFonts w:ascii="Arial" w:hAnsi="Arial" w:cs="Arial"/>
          <w:color w:val="000000" w:themeColor="text1"/>
        </w:rPr>
      </w:pPr>
      <w:r w:rsidRPr="00C61C34">
        <w:rPr>
          <w:rFonts w:ascii="Arial" w:hAnsi="Arial" w:cs="Arial"/>
          <w:color w:val="000000" w:themeColor="text1"/>
        </w:rPr>
        <w:t>Torres, Carlos Alberto 2002 “Grandezas y miserias de la educación latinoamericana del siglo veinte” en Torres, Carlos Alberto (comp.) Paulo Freire y la agenda de la educación latinoamericana en el siglo XXI (Buenos Aires: CLACSO). M García Amilburu - Philosophica: Enciclopedia filosófica on line, 2014.</w:t>
      </w:r>
    </w:p>
    <w:p w14:paraId="0CEEDEC4" w14:textId="77777777" w:rsidR="0019340B" w:rsidRPr="00C61C34" w:rsidRDefault="0019340B" w:rsidP="00DF5DD9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3271D470" w14:textId="5F16E8D3" w:rsidR="00E21A02" w:rsidRPr="00C61C34" w:rsidRDefault="00E21A02" w:rsidP="00DF5DD9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C61C34">
        <w:rPr>
          <w:rFonts w:ascii="Arial" w:hAnsi="Arial" w:cs="Arial"/>
          <w:b/>
          <w:bCs/>
        </w:rPr>
        <w:t>DIRECCIONES ELECTRÓNICAS DE APOYO AL CURSO</w:t>
      </w:r>
    </w:p>
    <w:p w14:paraId="53EF9B70" w14:textId="77777777" w:rsidR="00E21A02" w:rsidRPr="00C61C34" w:rsidRDefault="00E21A02" w:rsidP="00DF5DD9">
      <w:pPr>
        <w:spacing w:after="0" w:line="276" w:lineRule="auto"/>
        <w:ind w:left="709" w:hanging="709"/>
        <w:jc w:val="both"/>
        <w:rPr>
          <w:rFonts w:ascii="Arial" w:hAnsi="Arial" w:cs="Arial"/>
          <w:highlight w:val="yellow"/>
        </w:rPr>
      </w:pPr>
    </w:p>
    <w:p w14:paraId="2A2AEDDB" w14:textId="77777777" w:rsidR="00E21A02" w:rsidRPr="00C61C34" w:rsidRDefault="00695F6D" w:rsidP="00030C40">
      <w:pPr>
        <w:spacing w:after="0" w:line="276" w:lineRule="auto"/>
        <w:contextualSpacing/>
        <w:rPr>
          <w:rFonts w:ascii="Arial" w:hAnsi="Arial" w:cs="Arial"/>
        </w:rPr>
      </w:pPr>
      <w:hyperlink r:id="rId12" w:history="1">
        <w:r w:rsidR="00E21A02" w:rsidRPr="00C61C34">
          <w:rPr>
            <w:rFonts w:ascii="Arial" w:hAnsi="Arial" w:cs="Arial"/>
          </w:rPr>
          <w:t>https://www.tdx.cat/bitstream/handle/10803/285095/gmsl1de1.pdf</w:t>
        </w:r>
      </w:hyperlink>
    </w:p>
    <w:p w14:paraId="4BF3C00D" w14:textId="111AC3FD" w:rsidR="00E21A02" w:rsidRPr="00C61C34" w:rsidRDefault="00695F6D" w:rsidP="00030C40">
      <w:pPr>
        <w:spacing w:after="0" w:line="276" w:lineRule="auto"/>
        <w:contextualSpacing/>
        <w:rPr>
          <w:rFonts w:ascii="Arial" w:hAnsi="Arial" w:cs="Arial"/>
        </w:rPr>
      </w:pPr>
      <w:hyperlink r:id="rId13" w:history="1">
        <w:r w:rsidR="00E21A02" w:rsidRPr="00C61C34">
          <w:rPr>
            <w:rFonts w:ascii="Arial" w:hAnsi="Arial" w:cs="Arial"/>
          </w:rPr>
          <w:t>http://biblioteca.clacso.edu.ar/clacso/se/20181113022418/Educacion_popular.pdf</w:t>
        </w:r>
      </w:hyperlink>
    </w:p>
    <w:p w14:paraId="52AD9F35" w14:textId="3AB4563F" w:rsidR="00120C7C" w:rsidRPr="00C61C34" w:rsidRDefault="008854B7" w:rsidP="00030C40">
      <w:pPr>
        <w:spacing w:after="0"/>
        <w:jc w:val="both"/>
        <w:rPr>
          <w:rFonts w:ascii="Arial" w:hAnsi="Arial" w:cs="Arial"/>
        </w:rPr>
      </w:pPr>
      <w:r w:rsidRPr="00C61C34">
        <w:rPr>
          <w:rFonts w:ascii="Arial" w:hAnsi="Arial" w:cs="Arial"/>
        </w:rPr>
        <w:t>http://bibliotecavirtual.clacso.org.ar/ar/libros/campus/freire/06Brito.pd</w:t>
      </w:r>
    </w:p>
    <w:p w14:paraId="2C2795D5" w14:textId="77777777" w:rsidR="00E21A02" w:rsidRPr="00C61C34" w:rsidRDefault="00695F6D" w:rsidP="00030C40">
      <w:pPr>
        <w:spacing w:after="0" w:line="276" w:lineRule="auto"/>
        <w:contextualSpacing/>
        <w:rPr>
          <w:rFonts w:ascii="Arial" w:hAnsi="Arial" w:cs="Arial"/>
        </w:rPr>
      </w:pPr>
      <w:hyperlink r:id="rId14" w:history="1">
        <w:r w:rsidR="00E21A02" w:rsidRPr="00C61C34">
          <w:rPr>
            <w:rFonts w:ascii="Arial" w:hAnsi="Arial" w:cs="Arial"/>
          </w:rPr>
          <w:t>https://www.redalyc.org/pdf/316/31641208.pdf</w:t>
        </w:r>
      </w:hyperlink>
    </w:p>
    <w:p w14:paraId="05ABE4B9" w14:textId="77777777" w:rsidR="00E21A02" w:rsidRPr="00C61C34" w:rsidRDefault="00695F6D" w:rsidP="00030C40">
      <w:pPr>
        <w:spacing w:after="0" w:line="276" w:lineRule="auto"/>
        <w:contextualSpacing/>
        <w:rPr>
          <w:rFonts w:ascii="Arial" w:hAnsi="Arial" w:cs="Arial"/>
        </w:rPr>
      </w:pPr>
      <w:hyperlink r:id="rId15" w:history="1">
        <w:r w:rsidR="00E21A02" w:rsidRPr="00C61C34">
          <w:rPr>
            <w:rFonts w:ascii="Arial" w:hAnsi="Arial" w:cs="Arial"/>
          </w:rPr>
          <w:t>https://core.ac.uk/reader/47237340</w:t>
        </w:r>
      </w:hyperlink>
    </w:p>
    <w:p w14:paraId="12C5146B" w14:textId="483692F5" w:rsidR="007B2ADE" w:rsidRPr="00C61C34" w:rsidRDefault="007B2ADE" w:rsidP="00030C40">
      <w:pPr>
        <w:spacing w:after="0" w:line="276" w:lineRule="auto"/>
        <w:contextualSpacing/>
        <w:rPr>
          <w:rFonts w:ascii="Arial" w:hAnsi="Arial" w:cs="Arial"/>
        </w:rPr>
      </w:pPr>
      <w:r w:rsidRPr="00C61C34">
        <w:rPr>
          <w:rFonts w:ascii="Arial" w:hAnsi="Arial" w:cs="Arial"/>
        </w:rPr>
        <w:t>http://www.ciafic.edu.ar/documentos/FilosofiadelaEducacionVazquez_2da_Ed.pd</w:t>
      </w:r>
    </w:p>
    <w:p w14:paraId="5C9636A3" w14:textId="71D3098F" w:rsidR="00E21A02" w:rsidRPr="00C61C34" w:rsidRDefault="00695F6D" w:rsidP="00030C40">
      <w:pPr>
        <w:spacing w:after="0" w:line="276" w:lineRule="auto"/>
        <w:contextualSpacing/>
        <w:rPr>
          <w:rFonts w:ascii="Arial" w:hAnsi="Arial" w:cs="Arial"/>
        </w:rPr>
      </w:pPr>
      <w:hyperlink r:id="rId16" w:history="1">
        <w:r w:rsidR="00E21A02" w:rsidRPr="00C61C34">
          <w:rPr>
            <w:rFonts w:ascii="Arial" w:hAnsi="Arial" w:cs="Arial"/>
          </w:rPr>
          <w:t>https://www.redalyc.org/pdf/4137/413740748002.pdf</w:t>
        </w:r>
      </w:hyperlink>
    </w:p>
    <w:p w14:paraId="68F31678" w14:textId="562ED3BE" w:rsidR="00E96A11" w:rsidRPr="00ED0A95" w:rsidRDefault="00E96A11" w:rsidP="00E96A11">
      <w:pPr>
        <w:spacing w:after="0" w:line="276" w:lineRule="auto"/>
        <w:contextualSpacing/>
        <w:rPr>
          <w:rFonts w:ascii="Arial" w:hAnsi="Arial" w:cs="Arial"/>
        </w:rPr>
      </w:pPr>
    </w:p>
    <w:p w14:paraId="307439A8" w14:textId="1E65D57D" w:rsidR="004D2501" w:rsidRPr="00ED0A95" w:rsidRDefault="004D2501" w:rsidP="004D2501">
      <w:pPr>
        <w:spacing w:after="0" w:line="240" w:lineRule="auto"/>
        <w:rPr>
          <w:rFonts w:ascii="Arial" w:eastAsia="Times New Roman" w:hAnsi="Arial" w:cs="Arial"/>
          <w:lang w:eastAsia="es-CO"/>
        </w:rPr>
      </w:pPr>
    </w:p>
    <w:p w14:paraId="47191D99" w14:textId="77777777" w:rsidR="00162ADE" w:rsidRPr="00C61C34" w:rsidRDefault="00162ADE" w:rsidP="00162ADE">
      <w:pPr>
        <w:ind w:left="720"/>
        <w:contextualSpacing/>
        <w:jc w:val="both"/>
        <w:rPr>
          <w:rFonts w:ascii="Arial" w:eastAsia="Calibri" w:hAnsi="Arial" w:cs="Arial"/>
        </w:rPr>
      </w:pPr>
    </w:p>
    <w:p w14:paraId="1B4F7778" w14:textId="58E227E2" w:rsidR="00162ADE" w:rsidRPr="00C61C34" w:rsidRDefault="00162ADE" w:rsidP="00162ADE">
      <w:pPr>
        <w:ind w:left="720"/>
        <w:contextualSpacing/>
        <w:jc w:val="both"/>
        <w:rPr>
          <w:rFonts w:ascii="Arial" w:eastAsia="Calibri" w:hAnsi="Arial" w:cs="Arial"/>
        </w:rPr>
      </w:pPr>
    </w:p>
    <w:sectPr w:rsidR="00162ADE" w:rsidRPr="00C61C34" w:rsidSect="008D3714">
      <w:headerReference w:type="default" r:id="rId17"/>
      <w:footerReference w:type="default" r:id="rId18"/>
      <w:pgSz w:w="12240" w:h="15840" w:code="1"/>
      <w:pgMar w:top="1440" w:right="1134" w:bottom="1134" w:left="1440" w:header="680" w:footer="68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EF423" w14:textId="77777777" w:rsidR="00695F6D" w:rsidRDefault="00695F6D" w:rsidP="00E77C20">
      <w:pPr>
        <w:spacing w:after="0" w:line="240" w:lineRule="auto"/>
      </w:pPr>
      <w:r>
        <w:separator/>
      </w:r>
    </w:p>
  </w:endnote>
  <w:endnote w:type="continuationSeparator" w:id="0">
    <w:p w14:paraId="6BAD4330" w14:textId="77777777" w:rsidR="00695F6D" w:rsidRDefault="00695F6D" w:rsidP="00E7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711229"/>
      <w:docPartObj>
        <w:docPartGallery w:val="Page Numbers (Bottom of Page)"/>
        <w:docPartUnique/>
      </w:docPartObj>
    </w:sdtPr>
    <w:sdtEndPr/>
    <w:sdtContent>
      <w:p w14:paraId="27514C07" w14:textId="1D9D907B" w:rsidR="00217ED5" w:rsidRDefault="00217ED5">
        <w:pPr>
          <w:pStyle w:val="Piedepgina"/>
          <w:jc w:val="right"/>
        </w:pPr>
        <w:r>
          <w:t xml:space="preserve">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A4414" w:rsidRPr="005A4414">
          <w:rPr>
            <w:noProof/>
            <w:lang w:val="es-ES"/>
          </w:rPr>
          <w:t>1</w:t>
        </w:r>
        <w:r>
          <w:fldChar w:fldCharType="end"/>
        </w:r>
      </w:p>
    </w:sdtContent>
  </w:sdt>
  <w:p w14:paraId="7D372DE1" w14:textId="3A4DD16E" w:rsidR="00217ED5" w:rsidRDefault="00217ED5" w:rsidP="00E77C2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6E099" w14:textId="77777777" w:rsidR="00695F6D" w:rsidRDefault="00695F6D" w:rsidP="00E77C20">
      <w:pPr>
        <w:spacing w:after="0" w:line="240" w:lineRule="auto"/>
      </w:pPr>
      <w:r>
        <w:separator/>
      </w:r>
    </w:p>
  </w:footnote>
  <w:footnote w:type="continuationSeparator" w:id="0">
    <w:p w14:paraId="7F8D9CCA" w14:textId="77777777" w:rsidR="00695F6D" w:rsidRDefault="00695F6D" w:rsidP="00E7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810B8" w14:textId="77777777" w:rsidR="00217ED5" w:rsidRDefault="00217ED5" w:rsidP="00061924">
    <w:pPr>
      <w:pStyle w:val="Encabezado"/>
      <w:jc w:val="right"/>
    </w:pPr>
    <w:r w:rsidRPr="008234C0">
      <w:rPr>
        <w:noProof/>
        <w:lang w:eastAsia="es-CO"/>
      </w:rPr>
      <w:drawing>
        <wp:anchor distT="0" distB="0" distL="114300" distR="114300" simplePos="0" relativeHeight="251663360" behindDoc="0" locked="0" layoutInCell="1" allowOverlap="1" wp14:anchorId="413BA9FD" wp14:editId="28F5357D">
          <wp:simplePos x="0" y="0"/>
          <wp:positionH relativeFrom="column">
            <wp:posOffset>-556260</wp:posOffset>
          </wp:positionH>
          <wp:positionV relativeFrom="paragraph">
            <wp:posOffset>-154305</wp:posOffset>
          </wp:positionV>
          <wp:extent cx="2324100" cy="581025"/>
          <wp:effectExtent l="0" t="0" r="0" b="9525"/>
          <wp:wrapSquare wrapText="bothSides"/>
          <wp:docPr id="5" name="Imagen 5" descr="C:\Users\PAULA_2\Desktop\Oficina de Planeamiento Académico\Logos Dependencias\Planeamiento Académ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A_2\Desktop\Oficina de Planeamiento Académico\Logos Dependencias\Planeamiento Académi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Style w:val="Nmerodepgina"/>
        <w:rFonts w:ascii="Mistral" w:hAnsi="Mistral"/>
        <w:color w:val="808080"/>
        <w:sz w:val="18"/>
        <w:szCs w:val="18"/>
      </w:rPr>
      <w:t>DOC-04</w:t>
    </w:r>
  </w:p>
  <w:p w14:paraId="521635A4" w14:textId="77777777" w:rsidR="00217ED5" w:rsidRDefault="00217ED5" w:rsidP="00061924">
    <w:pPr>
      <w:pStyle w:val="Encabezado"/>
      <w:jc w:val="right"/>
    </w:pPr>
    <w:r>
      <w:tab/>
    </w:r>
    <w:r>
      <w:rPr>
        <w:rStyle w:val="Nmerodepgina"/>
        <w:rFonts w:ascii="Mistral" w:hAnsi="Mistral"/>
        <w:color w:val="808080"/>
        <w:sz w:val="18"/>
        <w:szCs w:val="18"/>
      </w:rPr>
      <w:t>08-2016</w:t>
    </w:r>
  </w:p>
  <w:p w14:paraId="3914A367" w14:textId="77777777" w:rsidR="00217ED5" w:rsidRDefault="00217ED5" w:rsidP="00061924">
    <w:pPr>
      <w:pStyle w:val="Encabezado"/>
      <w:jc w:val="right"/>
    </w:pPr>
    <w:r>
      <w:t xml:space="preserve">                            </w:t>
    </w:r>
    <w:r>
      <w:tab/>
    </w:r>
    <w:r>
      <w:rPr>
        <w:rStyle w:val="Nmerodepgina"/>
        <w:rFonts w:ascii="Mistral" w:hAnsi="Mistral"/>
        <w:color w:val="808080"/>
        <w:sz w:val="18"/>
        <w:szCs w:val="18"/>
      </w:rPr>
      <w:t>V.2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5E12"/>
    <w:multiLevelType w:val="hybridMultilevel"/>
    <w:tmpl w:val="36E2CE3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3042F"/>
    <w:multiLevelType w:val="multilevel"/>
    <w:tmpl w:val="4C4203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58F7654"/>
    <w:multiLevelType w:val="hybridMultilevel"/>
    <w:tmpl w:val="70A4D8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2321C"/>
    <w:multiLevelType w:val="multilevel"/>
    <w:tmpl w:val="3472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92BCF"/>
    <w:multiLevelType w:val="multilevel"/>
    <w:tmpl w:val="B42A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42616"/>
    <w:multiLevelType w:val="multilevel"/>
    <w:tmpl w:val="904C3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A2A2F"/>
    <w:multiLevelType w:val="hybridMultilevel"/>
    <w:tmpl w:val="0ABE79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E7FEC"/>
    <w:multiLevelType w:val="multilevel"/>
    <w:tmpl w:val="CDCA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F76034"/>
    <w:multiLevelType w:val="hybridMultilevel"/>
    <w:tmpl w:val="891C9D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B0F2C"/>
    <w:multiLevelType w:val="hybridMultilevel"/>
    <w:tmpl w:val="0A4425A6"/>
    <w:lvl w:ilvl="0" w:tplc="E182FB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D7545A"/>
    <w:multiLevelType w:val="hybridMultilevel"/>
    <w:tmpl w:val="61BA94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0127D"/>
    <w:multiLevelType w:val="hybridMultilevel"/>
    <w:tmpl w:val="05DAE30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02BD8"/>
    <w:multiLevelType w:val="hybridMultilevel"/>
    <w:tmpl w:val="FD9038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B3EAA"/>
    <w:multiLevelType w:val="hybridMultilevel"/>
    <w:tmpl w:val="78BA038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957F9"/>
    <w:multiLevelType w:val="hybridMultilevel"/>
    <w:tmpl w:val="8BACCF2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37A3F"/>
    <w:multiLevelType w:val="hybridMultilevel"/>
    <w:tmpl w:val="332804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C5AA8"/>
    <w:multiLevelType w:val="hybridMultilevel"/>
    <w:tmpl w:val="527A75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72F27"/>
    <w:multiLevelType w:val="hybridMultilevel"/>
    <w:tmpl w:val="6A640102"/>
    <w:lvl w:ilvl="0" w:tplc="E5A8092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97FE6"/>
    <w:multiLevelType w:val="multilevel"/>
    <w:tmpl w:val="216A21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>
    <w:nsid w:val="568A2F73"/>
    <w:multiLevelType w:val="hybridMultilevel"/>
    <w:tmpl w:val="B1C680E2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52298"/>
    <w:multiLevelType w:val="multilevel"/>
    <w:tmpl w:val="CCE4C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E1E5FBF"/>
    <w:multiLevelType w:val="hybridMultilevel"/>
    <w:tmpl w:val="DE9ED78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E63D5"/>
    <w:multiLevelType w:val="hybridMultilevel"/>
    <w:tmpl w:val="6F50E2B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001B96"/>
    <w:multiLevelType w:val="hybridMultilevel"/>
    <w:tmpl w:val="A238EBA4"/>
    <w:lvl w:ilvl="0" w:tplc="C4466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720F1"/>
    <w:multiLevelType w:val="hybridMultilevel"/>
    <w:tmpl w:val="2BD627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863A8"/>
    <w:multiLevelType w:val="hybridMultilevel"/>
    <w:tmpl w:val="3BB272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DD4142"/>
    <w:multiLevelType w:val="hybridMultilevel"/>
    <w:tmpl w:val="566CE54C"/>
    <w:lvl w:ilvl="0" w:tplc="17322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30A83"/>
    <w:multiLevelType w:val="hybridMultilevel"/>
    <w:tmpl w:val="727EC39C"/>
    <w:lvl w:ilvl="0" w:tplc="C1AC6C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B0A53"/>
    <w:multiLevelType w:val="hybridMultilevel"/>
    <w:tmpl w:val="73ACF3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A65DD"/>
    <w:multiLevelType w:val="hybridMultilevel"/>
    <w:tmpl w:val="2A3C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7C6C7A"/>
    <w:multiLevelType w:val="hybridMultilevel"/>
    <w:tmpl w:val="9DA0AEE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42A1A"/>
    <w:multiLevelType w:val="hybridMultilevel"/>
    <w:tmpl w:val="B10E16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A1D22"/>
    <w:multiLevelType w:val="hybridMultilevel"/>
    <w:tmpl w:val="8446106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16"/>
  </w:num>
  <w:num w:numId="4">
    <w:abstractNumId w:val="17"/>
  </w:num>
  <w:num w:numId="5">
    <w:abstractNumId w:val="32"/>
  </w:num>
  <w:num w:numId="6">
    <w:abstractNumId w:val="11"/>
  </w:num>
  <w:num w:numId="7">
    <w:abstractNumId w:val="22"/>
  </w:num>
  <w:num w:numId="8">
    <w:abstractNumId w:val="30"/>
  </w:num>
  <w:num w:numId="9">
    <w:abstractNumId w:val="14"/>
  </w:num>
  <w:num w:numId="10">
    <w:abstractNumId w:val="0"/>
  </w:num>
  <w:num w:numId="11">
    <w:abstractNumId w:val="21"/>
  </w:num>
  <w:num w:numId="12">
    <w:abstractNumId w:val="23"/>
  </w:num>
  <w:num w:numId="13">
    <w:abstractNumId w:val="12"/>
  </w:num>
  <w:num w:numId="14">
    <w:abstractNumId w:val="5"/>
    <w:lvlOverride w:ilvl="0">
      <w:startOverride w:val="4"/>
    </w:lvlOverride>
  </w:num>
  <w:num w:numId="15">
    <w:abstractNumId w:val="3"/>
  </w:num>
  <w:num w:numId="16">
    <w:abstractNumId w:val="4"/>
  </w:num>
  <w:num w:numId="17">
    <w:abstractNumId w:val="7"/>
  </w:num>
  <w:num w:numId="18">
    <w:abstractNumId w:val="31"/>
  </w:num>
  <w:num w:numId="19">
    <w:abstractNumId w:val="2"/>
  </w:num>
  <w:num w:numId="20">
    <w:abstractNumId w:val="26"/>
  </w:num>
  <w:num w:numId="21">
    <w:abstractNumId w:val="20"/>
  </w:num>
  <w:num w:numId="22">
    <w:abstractNumId w:val="6"/>
  </w:num>
  <w:num w:numId="23">
    <w:abstractNumId w:val="29"/>
  </w:num>
  <w:num w:numId="24">
    <w:abstractNumId w:val="15"/>
  </w:num>
  <w:num w:numId="25">
    <w:abstractNumId w:val="10"/>
  </w:num>
  <w:num w:numId="26">
    <w:abstractNumId w:val="13"/>
  </w:num>
  <w:num w:numId="27">
    <w:abstractNumId w:val="9"/>
  </w:num>
  <w:num w:numId="28">
    <w:abstractNumId w:val="19"/>
  </w:num>
  <w:num w:numId="29">
    <w:abstractNumId w:val="24"/>
  </w:num>
  <w:num w:numId="30">
    <w:abstractNumId w:val="1"/>
  </w:num>
  <w:num w:numId="31">
    <w:abstractNumId w:val="18"/>
  </w:num>
  <w:num w:numId="32">
    <w:abstractNumId w:val="25"/>
  </w:num>
  <w:num w:numId="33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20"/>
    <w:rsid w:val="000006DD"/>
    <w:rsid w:val="00003557"/>
    <w:rsid w:val="0000552C"/>
    <w:rsid w:val="000134D9"/>
    <w:rsid w:val="00024EE2"/>
    <w:rsid w:val="000303DB"/>
    <w:rsid w:val="00030C40"/>
    <w:rsid w:val="00036E9C"/>
    <w:rsid w:val="000446AF"/>
    <w:rsid w:val="00047748"/>
    <w:rsid w:val="00055505"/>
    <w:rsid w:val="000571E6"/>
    <w:rsid w:val="00061924"/>
    <w:rsid w:val="00063969"/>
    <w:rsid w:val="00067634"/>
    <w:rsid w:val="00070035"/>
    <w:rsid w:val="00071270"/>
    <w:rsid w:val="00073071"/>
    <w:rsid w:val="00084ED9"/>
    <w:rsid w:val="00085006"/>
    <w:rsid w:val="0009056C"/>
    <w:rsid w:val="000B0764"/>
    <w:rsid w:val="000B09CA"/>
    <w:rsid w:val="000B7D13"/>
    <w:rsid w:val="000C2270"/>
    <w:rsid w:val="000C743F"/>
    <w:rsid w:val="000C781C"/>
    <w:rsid w:val="000D0299"/>
    <w:rsid w:val="000D1D48"/>
    <w:rsid w:val="000E1517"/>
    <w:rsid w:val="001020CD"/>
    <w:rsid w:val="0010397A"/>
    <w:rsid w:val="0010692F"/>
    <w:rsid w:val="0010778E"/>
    <w:rsid w:val="001100E7"/>
    <w:rsid w:val="00112875"/>
    <w:rsid w:val="0011322A"/>
    <w:rsid w:val="00114472"/>
    <w:rsid w:val="001153F3"/>
    <w:rsid w:val="00116247"/>
    <w:rsid w:val="00120C69"/>
    <w:rsid w:val="00120C7C"/>
    <w:rsid w:val="00123477"/>
    <w:rsid w:val="00123CA5"/>
    <w:rsid w:val="00126792"/>
    <w:rsid w:val="0013065B"/>
    <w:rsid w:val="00137829"/>
    <w:rsid w:val="00144AE1"/>
    <w:rsid w:val="00147A0A"/>
    <w:rsid w:val="00150ADC"/>
    <w:rsid w:val="00150FC3"/>
    <w:rsid w:val="001574D4"/>
    <w:rsid w:val="00161BDF"/>
    <w:rsid w:val="00162ADE"/>
    <w:rsid w:val="00166E37"/>
    <w:rsid w:val="00166EE7"/>
    <w:rsid w:val="00170744"/>
    <w:rsid w:val="00173DFA"/>
    <w:rsid w:val="00182491"/>
    <w:rsid w:val="0019340B"/>
    <w:rsid w:val="00195DD8"/>
    <w:rsid w:val="001A451B"/>
    <w:rsid w:val="001A69ED"/>
    <w:rsid w:val="001B044B"/>
    <w:rsid w:val="001B2133"/>
    <w:rsid w:val="001C7414"/>
    <w:rsid w:val="001D22FE"/>
    <w:rsid w:val="001D72E8"/>
    <w:rsid w:val="001E3DF7"/>
    <w:rsid w:val="001E4827"/>
    <w:rsid w:val="001F3EFD"/>
    <w:rsid w:val="002006E5"/>
    <w:rsid w:val="002062BC"/>
    <w:rsid w:val="00210013"/>
    <w:rsid w:val="00211151"/>
    <w:rsid w:val="002172CE"/>
    <w:rsid w:val="00217ED5"/>
    <w:rsid w:val="0022029C"/>
    <w:rsid w:val="00223999"/>
    <w:rsid w:val="0022438A"/>
    <w:rsid w:val="0023478A"/>
    <w:rsid w:val="0023520A"/>
    <w:rsid w:val="00236141"/>
    <w:rsid w:val="0024098E"/>
    <w:rsid w:val="00244EEE"/>
    <w:rsid w:val="00247F31"/>
    <w:rsid w:val="00251EB6"/>
    <w:rsid w:val="0025361E"/>
    <w:rsid w:val="00254010"/>
    <w:rsid w:val="002543C2"/>
    <w:rsid w:val="00256C97"/>
    <w:rsid w:val="002612A9"/>
    <w:rsid w:val="0026238D"/>
    <w:rsid w:val="00262E57"/>
    <w:rsid w:val="00267344"/>
    <w:rsid w:val="002739D4"/>
    <w:rsid w:val="00274A7D"/>
    <w:rsid w:val="00276B20"/>
    <w:rsid w:val="0028173B"/>
    <w:rsid w:val="00287855"/>
    <w:rsid w:val="00296571"/>
    <w:rsid w:val="002A006F"/>
    <w:rsid w:val="002A11DF"/>
    <w:rsid w:val="002A7E70"/>
    <w:rsid w:val="002B0954"/>
    <w:rsid w:val="002B3E96"/>
    <w:rsid w:val="002C1EC8"/>
    <w:rsid w:val="002C25BD"/>
    <w:rsid w:val="002C48AB"/>
    <w:rsid w:val="002C4CAB"/>
    <w:rsid w:val="002D71E3"/>
    <w:rsid w:val="002E132A"/>
    <w:rsid w:val="002E6CC0"/>
    <w:rsid w:val="00304086"/>
    <w:rsid w:val="003207A8"/>
    <w:rsid w:val="00321050"/>
    <w:rsid w:val="00321471"/>
    <w:rsid w:val="003249A5"/>
    <w:rsid w:val="0032753D"/>
    <w:rsid w:val="00327CE4"/>
    <w:rsid w:val="003330D9"/>
    <w:rsid w:val="00334B82"/>
    <w:rsid w:val="00334C7F"/>
    <w:rsid w:val="00337B0A"/>
    <w:rsid w:val="003401F2"/>
    <w:rsid w:val="003570D1"/>
    <w:rsid w:val="0035711C"/>
    <w:rsid w:val="00360494"/>
    <w:rsid w:val="0036281F"/>
    <w:rsid w:val="003663D8"/>
    <w:rsid w:val="0037040B"/>
    <w:rsid w:val="003819B8"/>
    <w:rsid w:val="003918A9"/>
    <w:rsid w:val="003946FC"/>
    <w:rsid w:val="003A18F5"/>
    <w:rsid w:val="003A3C90"/>
    <w:rsid w:val="003B2923"/>
    <w:rsid w:val="003C0C9E"/>
    <w:rsid w:val="003C3C5E"/>
    <w:rsid w:val="003D25BE"/>
    <w:rsid w:val="003D49CC"/>
    <w:rsid w:val="003D59AB"/>
    <w:rsid w:val="003E200F"/>
    <w:rsid w:val="004030F0"/>
    <w:rsid w:val="00404BF6"/>
    <w:rsid w:val="00405954"/>
    <w:rsid w:val="004119C1"/>
    <w:rsid w:val="00413AD0"/>
    <w:rsid w:val="004161FD"/>
    <w:rsid w:val="00423CAD"/>
    <w:rsid w:val="00427284"/>
    <w:rsid w:val="0044427F"/>
    <w:rsid w:val="00446C75"/>
    <w:rsid w:val="0045030D"/>
    <w:rsid w:val="00451B86"/>
    <w:rsid w:val="0045357C"/>
    <w:rsid w:val="00454E1E"/>
    <w:rsid w:val="004570A1"/>
    <w:rsid w:val="004617AB"/>
    <w:rsid w:val="004642F9"/>
    <w:rsid w:val="004664F1"/>
    <w:rsid w:val="004771BF"/>
    <w:rsid w:val="004776C3"/>
    <w:rsid w:val="00486CE6"/>
    <w:rsid w:val="00486E40"/>
    <w:rsid w:val="00491557"/>
    <w:rsid w:val="00495377"/>
    <w:rsid w:val="004A5E03"/>
    <w:rsid w:val="004A7D08"/>
    <w:rsid w:val="004C029C"/>
    <w:rsid w:val="004C0788"/>
    <w:rsid w:val="004C0D25"/>
    <w:rsid w:val="004C3757"/>
    <w:rsid w:val="004D2501"/>
    <w:rsid w:val="004D43F6"/>
    <w:rsid w:val="004D4A03"/>
    <w:rsid w:val="004D5623"/>
    <w:rsid w:val="004D63D2"/>
    <w:rsid w:val="004D684A"/>
    <w:rsid w:val="004E4F46"/>
    <w:rsid w:val="004F309F"/>
    <w:rsid w:val="004F7BEC"/>
    <w:rsid w:val="00506C15"/>
    <w:rsid w:val="00510A59"/>
    <w:rsid w:val="00511B23"/>
    <w:rsid w:val="005230D1"/>
    <w:rsid w:val="005267F1"/>
    <w:rsid w:val="00530CD8"/>
    <w:rsid w:val="00531514"/>
    <w:rsid w:val="0053398B"/>
    <w:rsid w:val="00534D7F"/>
    <w:rsid w:val="00536DA4"/>
    <w:rsid w:val="00541435"/>
    <w:rsid w:val="00546BBC"/>
    <w:rsid w:val="005553DE"/>
    <w:rsid w:val="00571256"/>
    <w:rsid w:val="00575369"/>
    <w:rsid w:val="00575EDE"/>
    <w:rsid w:val="00583480"/>
    <w:rsid w:val="00584A5F"/>
    <w:rsid w:val="00592F9F"/>
    <w:rsid w:val="00594E4C"/>
    <w:rsid w:val="005A08EC"/>
    <w:rsid w:val="005A2FB9"/>
    <w:rsid w:val="005A3F6B"/>
    <w:rsid w:val="005A4414"/>
    <w:rsid w:val="005A7582"/>
    <w:rsid w:val="005B4FBB"/>
    <w:rsid w:val="005C01DA"/>
    <w:rsid w:val="005C0670"/>
    <w:rsid w:val="005C2EFB"/>
    <w:rsid w:val="005C3164"/>
    <w:rsid w:val="005C7387"/>
    <w:rsid w:val="005D2B28"/>
    <w:rsid w:val="005E4035"/>
    <w:rsid w:val="005E6A83"/>
    <w:rsid w:val="005E6C06"/>
    <w:rsid w:val="005F001C"/>
    <w:rsid w:val="005F57F8"/>
    <w:rsid w:val="005F5BFE"/>
    <w:rsid w:val="005F5E85"/>
    <w:rsid w:val="0060200D"/>
    <w:rsid w:val="00602DD6"/>
    <w:rsid w:val="0060302D"/>
    <w:rsid w:val="00605E28"/>
    <w:rsid w:val="00613D6B"/>
    <w:rsid w:val="006146CF"/>
    <w:rsid w:val="00615E84"/>
    <w:rsid w:val="006160AA"/>
    <w:rsid w:val="00622E78"/>
    <w:rsid w:val="00631214"/>
    <w:rsid w:val="00635495"/>
    <w:rsid w:val="00636DCC"/>
    <w:rsid w:val="00640937"/>
    <w:rsid w:val="00645781"/>
    <w:rsid w:val="006554C5"/>
    <w:rsid w:val="006562D8"/>
    <w:rsid w:val="00660381"/>
    <w:rsid w:val="0066577A"/>
    <w:rsid w:val="00665ABA"/>
    <w:rsid w:val="00666447"/>
    <w:rsid w:val="00667DED"/>
    <w:rsid w:val="00670942"/>
    <w:rsid w:val="00673908"/>
    <w:rsid w:val="00695140"/>
    <w:rsid w:val="00695ED7"/>
    <w:rsid w:val="00695F6D"/>
    <w:rsid w:val="0069640E"/>
    <w:rsid w:val="006A1F74"/>
    <w:rsid w:val="006A3385"/>
    <w:rsid w:val="006A6159"/>
    <w:rsid w:val="006A6493"/>
    <w:rsid w:val="006B2FFD"/>
    <w:rsid w:val="006B40E4"/>
    <w:rsid w:val="006C0EDC"/>
    <w:rsid w:val="006C219F"/>
    <w:rsid w:val="006C37E9"/>
    <w:rsid w:val="006D7317"/>
    <w:rsid w:val="006E4C38"/>
    <w:rsid w:val="006F2011"/>
    <w:rsid w:val="006F4BA4"/>
    <w:rsid w:val="006F6071"/>
    <w:rsid w:val="007065C7"/>
    <w:rsid w:val="007101DD"/>
    <w:rsid w:val="00715582"/>
    <w:rsid w:val="0071559D"/>
    <w:rsid w:val="00725B31"/>
    <w:rsid w:val="00740AB8"/>
    <w:rsid w:val="0074189C"/>
    <w:rsid w:val="00752FA2"/>
    <w:rsid w:val="00753A00"/>
    <w:rsid w:val="007548C2"/>
    <w:rsid w:val="00760621"/>
    <w:rsid w:val="00764F22"/>
    <w:rsid w:val="0077564B"/>
    <w:rsid w:val="00780DA0"/>
    <w:rsid w:val="0079105B"/>
    <w:rsid w:val="007A0548"/>
    <w:rsid w:val="007A151C"/>
    <w:rsid w:val="007B2ADE"/>
    <w:rsid w:val="007C1291"/>
    <w:rsid w:val="007C28DA"/>
    <w:rsid w:val="007C5387"/>
    <w:rsid w:val="007D75CE"/>
    <w:rsid w:val="007E1084"/>
    <w:rsid w:val="007F36EF"/>
    <w:rsid w:val="007F3FEA"/>
    <w:rsid w:val="007F625B"/>
    <w:rsid w:val="007F6291"/>
    <w:rsid w:val="007F7C81"/>
    <w:rsid w:val="0080003B"/>
    <w:rsid w:val="008234C0"/>
    <w:rsid w:val="0083149E"/>
    <w:rsid w:val="0083317D"/>
    <w:rsid w:val="008402AD"/>
    <w:rsid w:val="00840479"/>
    <w:rsid w:val="008423E2"/>
    <w:rsid w:val="00845199"/>
    <w:rsid w:val="008464D6"/>
    <w:rsid w:val="008531B2"/>
    <w:rsid w:val="00860FDC"/>
    <w:rsid w:val="00865E1D"/>
    <w:rsid w:val="00875D5A"/>
    <w:rsid w:val="008774AD"/>
    <w:rsid w:val="00883DA9"/>
    <w:rsid w:val="008854B7"/>
    <w:rsid w:val="008872F8"/>
    <w:rsid w:val="0089068F"/>
    <w:rsid w:val="008943D5"/>
    <w:rsid w:val="0089610E"/>
    <w:rsid w:val="00897FAE"/>
    <w:rsid w:val="008B51EB"/>
    <w:rsid w:val="008C07B7"/>
    <w:rsid w:val="008C1020"/>
    <w:rsid w:val="008C127B"/>
    <w:rsid w:val="008C3298"/>
    <w:rsid w:val="008C7B0C"/>
    <w:rsid w:val="008D2852"/>
    <w:rsid w:val="008D3714"/>
    <w:rsid w:val="008D5D61"/>
    <w:rsid w:val="008D7088"/>
    <w:rsid w:val="008E3282"/>
    <w:rsid w:val="008E54B6"/>
    <w:rsid w:val="008E5A95"/>
    <w:rsid w:val="008F35CF"/>
    <w:rsid w:val="008F5F4F"/>
    <w:rsid w:val="009030E8"/>
    <w:rsid w:val="00904C46"/>
    <w:rsid w:val="00907D4A"/>
    <w:rsid w:val="00911612"/>
    <w:rsid w:val="009249A9"/>
    <w:rsid w:val="009256CF"/>
    <w:rsid w:val="00941BAD"/>
    <w:rsid w:val="009468CE"/>
    <w:rsid w:val="00951EB8"/>
    <w:rsid w:val="00955A88"/>
    <w:rsid w:val="00960962"/>
    <w:rsid w:val="00961FB4"/>
    <w:rsid w:val="00966EA2"/>
    <w:rsid w:val="00970AA3"/>
    <w:rsid w:val="009721FE"/>
    <w:rsid w:val="00975EA7"/>
    <w:rsid w:val="00981EDE"/>
    <w:rsid w:val="00981FE1"/>
    <w:rsid w:val="0098279B"/>
    <w:rsid w:val="009858B3"/>
    <w:rsid w:val="009871DA"/>
    <w:rsid w:val="00996BFA"/>
    <w:rsid w:val="009A5123"/>
    <w:rsid w:val="009A54A9"/>
    <w:rsid w:val="009B05EC"/>
    <w:rsid w:val="009B46EA"/>
    <w:rsid w:val="009C1FC1"/>
    <w:rsid w:val="009C31B1"/>
    <w:rsid w:val="009C3F8A"/>
    <w:rsid w:val="009C6395"/>
    <w:rsid w:val="009D57C0"/>
    <w:rsid w:val="00A03AA9"/>
    <w:rsid w:val="00A04324"/>
    <w:rsid w:val="00A04C6F"/>
    <w:rsid w:val="00A108F8"/>
    <w:rsid w:val="00A11300"/>
    <w:rsid w:val="00A11E4E"/>
    <w:rsid w:val="00A14381"/>
    <w:rsid w:val="00A16A0C"/>
    <w:rsid w:val="00A221F5"/>
    <w:rsid w:val="00A23C58"/>
    <w:rsid w:val="00A265B4"/>
    <w:rsid w:val="00A31B75"/>
    <w:rsid w:val="00A3369B"/>
    <w:rsid w:val="00A3706E"/>
    <w:rsid w:val="00A4142D"/>
    <w:rsid w:val="00A461B6"/>
    <w:rsid w:val="00A4760A"/>
    <w:rsid w:val="00A545E7"/>
    <w:rsid w:val="00A566E3"/>
    <w:rsid w:val="00A6486C"/>
    <w:rsid w:val="00A72A34"/>
    <w:rsid w:val="00A77635"/>
    <w:rsid w:val="00A77E92"/>
    <w:rsid w:val="00A835FB"/>
    <w:rsid w:val="00A859F1"/>
    <w:rsid w:val="00A85F7F"/>
    <w:rsid w:val="00A8624E"/>
    <w:rsid w:val="00A971DA"/>
    <w:rsid w:val="00AA24AB"/>
    <w:rsid w:val="00AA343D"/>
    <w:rsid w:val="00AA4B2F"/>
    <w:rsid w:val="00AB1FC8"/>
    <w:rsid w:val="00AC0599"/>
    <w:rsid w:val="00AC17DE"/>
    <w:rsid w:val="00AC213E"/>
    <w:rsid w:val="00AC21B5"/>
    <w:rsid w:val="00AC2DB7"/>
    <w:rsid w:val="00AC65A3"/>
    <w:rsid w:val="00AD0316"/>
    <w:rsid w:val="00AD2E1C"/>
    <w:rsid w:val="00AD63A4"/>
    <w:rsid w:val="00AD67DB"/>
    <w:rsid w:val="00AE3890"/>
    <w:rsid w:val="00AE70BB"/>
    <w:rsid w:val="00B13B1E"/>
    <w:rsid w:val="00B20542"/>
    <w:rsid w:val="00B211EC"/>
    <w:rsid w:val="00B3168B"/>
    <w:rsid w:val="00B31B2E"/>
    <w:rsid w:val="00B3518A"/>
    <w:rsid w:val="00B353CF"/>
    <w:rsid w:val="00B3683C"/>
    <w:rsid w:val="00B37F65"/>
    <w:rsid w:val="00B45721"/>
    <w:rsid w:val="00B52ADA"/>
    <w:rsid w:val="00B57E72"/>
    <w:rsid w:val="00B6265A"/>
    <w:rsid w:val="00B66AC3"/>
    <w:rsid w:val="00B7031A"/>
    <w:rsid w:val="00B734B1"/>
    <w:rsid w:val="00B751CE"/>
    <w:rsid w:val="00B81885"/>
    <w:rsid w:val="00B82C72"/>
    <w:rsid w:val="00B85CB8"/>
    <w:rsid w:val="00B86CA5"/>
    <w:rsid w:val="00B87137"/>
    <w:rsid w:val="00B90AAB"/>
    <w:rsid w:val="00BA2C2D"/>
    <w:rsid w:val="00BA2DFC"/>
    <w:rsid w:val="00BA4E95"/>
    <w:rsid w:val="00BA5E4C"/>
    <w:rsid w:val="00BB022A"/>
    <w:rsid w:val="00BB447C"/>
    <w:rsid w:val="00BB6C08"/>
    <w:rsid w:val="00BB6EBC"/>
    <w:rsid w:val="00BC163D"/>
    <w:rsid w:val="00BC302E"/>
    <w:rsid w:val="00BC79EB"/>
    <w:rsid w:val="00BE5778"/>
    <w:rsid w:val="00BE5EB9"/>
    <w:rsid w:val="00BE6B03"/>
    <w:rsid w:val="00BF1598"/>
    <w:rsid w:val="00BF61DF"/>
    <w:rsid w:val="00BF6634"/>
    <w:rsid w:val="00BF6FD5"/>
    <w:rsid w:val="00C029D3"/>
    <w:rsid w:val="00C10A95"/>
    <w:rsid w:val="00C116FD"/>
    <w:rsid w:val="00C20B34"/>
    <w:rsid w:val="00C233F9"/>
    <w:rsid w:val="00C24E36"/>
    <w:rsid w:val="00C30446"/>
    <w:rsid w:val="00C30B7B"/>
    <w:rsid w:val="00C323C4"/>
    <w:rsid w:val="00C4465F"/>
    <w:rsid w:val="00C50585"/>
    <w:rsid w:val="00C61C34"/>
    <w:rsid w:val="00C744E6"/>
    <w:rsid w:val="00C81AF5"/>
    <w:rsid w:val="00C837B2"/>
    <w:rsid w:val="00C96FC0"/>
    <w:rsid w:val="00CA317D"/>
    <w:rsid w:val="00CA49DB"/>
    <w:rsid w:val="00CA70EC"/>
    <w:rsid w:val="00CA7337"/>
    <w:rsid w:val="00CB29D7"/>
    <w:rsid w:val="00CB3DBF"/>
    <w:rsid w:val="00CB5ECF"/>
    <w:rsid w:val="00CE66B7"/>
    <w:rsid w:val="00CF498D"/>
    <w:rsid w:val="00D239B2"/>
    <w:rsid w:val="00D245D6"/>
    <w:rsid w:val="00D316A3"/>
    <w:rsid w:val="00D44217"/>
    <w:rsid w:val="00D52571"/>
    <w:rsid w:val="00D54E1C"/>
    <w:rsid w:val="00D55CAB"/>
    <w:rsid w:val="00D6623C"/>
    <w:rsid w:val="00D70128"/>
    <w:rsid w:val="00D701E7"/>
    <w:rsid w:val="00D73A86"/>
    <w:rsid w:val="00D7602A"/>
    <w:rsid w:val="00D82E34"/>
    <w:rsid w:val="00D87432"/>
    <w:rsid w:val="00D907AE"/>
    <w:rsid w:val="00D93C0B"/>
    <w:rsid w:val="00DA0682"/>
    <w:rsid w:val="00DA2828"/>
    <w:rsid w:val="00DA4AA1"/>
    <w:rsid w:val="00DA6F09"/>
    <w:rsid w:val="00DB398F"/>
    <w:rsid w:val="00DB4573"/>
    <w:rsid w:val="00DB4F2B"/>
    <w:rsid w:val="00DB639B"/>
    <w:rsid w:val="00DC149D"/>
    <w:rsid w:val="00DD1CA8"/>
    <w:rsid w:val="00DD2393"/>
    <w:rsid w:val="00DD4DF2"/>
    <w:rsid w:val="00DD7729"/>
    <w:rsid w:val="00DE505F"/>
    <w:rsid w:val="00DE752D"/>
    <w:rsid w:val="00DF1521"/>
    <w:rsid w:val="00DF1955"/>
    <w:rsid w:val="00DF4CC7"/>
    <w:rsid w:val="00DF5DD9"/>
    <w:rsid w:val="00DF5EA6"/>
    <w:rsid w:val="00E045BC"/>
    <w:rsid w:val="00E07B1A"/>
    <w:rsid w:val="00E110B2"/>
    <w:rsid w:val="00E12E0E"/>
    <w:rsid w:val="00E136D9"/>
    <w:rsid w:val="00E142F6"/>
    <w:rsid w:val="00E15582"/>
    <w:rsid w:val="00E21721"/>
    <w:rsid w:val="00E21A02"/>
    <w:rsid w:val="00E22C64"/>
    <w:rsid w:val="00E355B7"/>
    <w:rsid w:val="00E37CD1"/>
    <w:rsid w:val="00E51949"/>
    <w:rsid w:val="00E545BB"/>
    <w:rsid w:val="00E56F85"/>
    <w:rsid w:val="00E6201B"/>
    <w:rsid w:val="00E72BA1"/>
    <w:rsid w:val="00E77C20"/>
    <w:rsid w:val="00E81404"/>
    <w:rsid w:val="00E82B56"/>
    <w:rsid w:val="00E9177B"/>
    <w:rsid w:val="00E935F2"/>
    <w:rsid w:val="00E96A11"/>
    <w:rsid w:val="00EA2A38"/>
    <w:rsid w:val="00EA2A3F"/>
    <w:rsid w:val="00EA7B2A"/>
    <w:rsid w:val="00EB10A7"/>
    <w:rsid w:val="00EB179C"/>
    <w:rsid w:val="00EB5350"/>
    <w:rsid w:val="00EB57B5"/>
    <w:rsid w:val="00EC0C93"/>
    <w:rsid w:val="00EC2F01"/>
    <w:rsid w:val="00EC5500"/>
    <w:rsid w:val="00ED0A95"/>
    <w:rsid w:val="00ED10B2"/>
    <w:rsid w:val="00EE0E7C"/>
    <w:rsid w:val="00EE55AE"/>
    <w:rsid w:val="00EE6CE6"/>
    <w:rsid w:val="00EF2960"/>
    <w:rsid w:val="00F03BFC"/>
    <w:rsid w:val="00F03CCF"/>
    <w:rsid w:val="00F06D89"/>
    <w:rsid w:val="00F13FDA"/>
    <w:rsid w:val="00F15335"/>
    <w:rsid w:val="00F2558F"/>
    <w:rsid w:val="00F26A92"/>
    <w:rsid w:val="00F272AC"/>
    <w:rsid w:val="00F27CCA"/>
    <w:rsid w:val="00F31A60"/>
    <w:rsid w:val="00F40ECB"/>
    <w:rsid w:val="00F44868"/>
    <w:rsid w:val="00F44ABA"/>
    <w:rsid w:val="00F45A3E"/>
    <w:rsid w:val="00F8425E"/>
    <w:rsid w:val="00F90215"/>
    <w:rsid w:val="00F95A29"/>
    <w:rsid w:val="00F95D6E"/>
    <w:rsid w:val="00F978FD"/>
    <w:rsid w:val="00FA6A94"/>
    <w:rsid w:val="00FB2652"/>
    <w:rsid w:val="00FB3769"/>
    <w:rsid w:val="00FC1153"/>
    <w:rsid w:val="00FC768B"/>
    <w:rsid w:val="00FD01F5"/>
    <w:rsid w:val="00FD2890"/>
    <w:rsid w:val="00FF68B1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43B0866"/>
  <w15:docId w15:val="{07C9CFB8-ED45-4752-976F-81AB7922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E1C"/>
  </w:style>
  <w:style w:type="paragraph" w:styleId="Ttulo1">
    <w:name w:val="heading 1"/>
    <w:basedOn w:val="Normal"/>
    <w:next w:val="Normal"/>
    <w:link w:val="Ttulo1Car"/>
    <w:uiPriority w:val="9"/>
    <w:qFormat/>
    <w:rsid w:val="00F44868"/>
    <w:pPr>
      <w:keepNext/>
      <w:keepLines/>
      <w:spacing w:after="0" w:line="240" w:lineRule="auto"/>
      <w:jc w:val="both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48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7C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C20"/>
  </w:style>
  <w:style w:type="paragraph" w:styleId="Piedepgina">
    <w:name w:val="footer"/>
    <w:basedOn w:val="Normal"/>
    <w:link w:val="PiedepginaCar"/>
    <w:uiPriority w:val="99"/>
    <w:unhideWhenUsed/>
    <w:rsid w:val="00E77C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C20"/>
  </w:style>
  <w:style w:type="paragraph" w:styleId="Textodeglobo">
    <w:name w:val="Balloon Text"/>
    <w:basedOn w:val="Normal"/>
    <w:link w:val="TextodegloboCar"/>
    <w:uiPriority w:val="99"/>
    <w:semiHidden/>
    <w:unhideWhenUsed/>
    <w:rsid w:val="0059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E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631214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D23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C07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4C0788"/>
    <w:pPr>
      <w:spacing w:after="0" w:line="240" w:lineRule="auto"/>
    </w:pPr>
  </w:style>
  <w:style w:type="character" w:styleId="Nmerodepgina">
    <w:name w:val="page number"/>
    <w:basedOn w:val="Fuentedeprrafopredeter"/>
    <w:rsid w:val="005A2FB9"/>
  </w:style>
  <w:style w:type="paragraph" w:styleId="Textoindependiente2">
    <w:name w:val="Body Text 2"/>
    <w:basedOn w:val="Normal"/>
    <w:link w:val="Textoindependiente2Car"/>
    <w:uiPriority w:val="99"/>
    <w:unhideWhenUsed/>
    <w:rsid w:val="00C20B3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20B34"/>
  </w:style>
  <w:style w:type="character" w:styleId="Hipervnculo">
    <w:name w:val="Hyperlink"/>
    <w:basedOn w:val="Fuentedeprrafopredeter"/>
    <w:uiPriority w:val="99"/>
    <w:unhideWhenUsed/>
    <w:rsid w:val="00491557"/>
    <w:rPr>
      <w:color w:val="0563C1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44868"/>
  </w:style>
  <w:style w:type="character" w:customStyle="1" w:styleId="Ttulo1Car">
    <w:name w:val="Título 1 Car"/>
    <w:basedOn w:val="Fuentedeprrafopredeter"/>
    <w:link w:val="Ttulo1"/>
    <w:uiPriority w:val="9"/>
    <w:rsid w:val="00F44868"/>
    <w:rPr>
      <w:rFonts w:ascii="Arial" w:eastAsiaTheme="majorEastAsia" w:hAnsi="Arial" w:cstheme="majorBidi"/>
      <w:b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448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uiPriority w:val="22"/>
    <w:qFormat/>
    <w:rsid w:val="00865E1D"/>
    <w:rPr>
      <w:b/>
      <w:bCs/>
    </w:rPr>
  </w:style>
  <w:style w:type="character" w:styleId="nfasis">
    <w:name w:val="Emphasis"/>
    <w:basedOn w:val="Fuentedeprrafopredeter"/>
    <w:uiPriority w:val="20"/>
    <w:qFormat/>
    <w:rsid w:val="002817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51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8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1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0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dici.unlp.edu.ar/handle/10915/92761" TargetMode="External"/><Relationship Id="rId13" Type="http://schemas.openxmlformats.org/officeDocument/2006/relationships/hyperlink" Target="http://biblioteca.clacso.edu.ar/clacso/se/20181113022418/Educacion_popular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dx.cat/bitstream/handle/10803/285095/gmsl1de1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edalyc.org/pdf/4137/413740748002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00.14.53.83/index.php/opuntiabrava/article/view/9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re.ac.uk/reader/47237340" TargetMode="External"/><Relationship Id="rId10" Type="http://schemas.openxmlformats.org/officeDocument/2006/relationships/hyperlink" Target="http://rdi.uncoma.edu.ar/handle/123456789/1563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.co/search?hl=es&amp;tbo=p&amp;tbm=bks&amp;q=inauthor:%22Germ%C3%A1n+Marqu%C3%ADnez+Argote%22" TargetMode="External"/><Relationship Id="rId14" Type="http://schemas.openxmlformats.org/officeDocument/2006/relationships/hyperlink" Target="https://www.redalyc.org/pdf/316/3164120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3A330-28A7-4673-90F1-A96D6D64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3737</Words>
  <Characters>20554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KATALINAPC</dc:creator>
  <cp:keywords/>
  <dc:description/>
  <cp:lastModifiedBy>Estudiantes</cp:lastModifiedBy>
  <cp:revision>2</cp:revision>
  <cp:lastPrinted>2019-05-10T22:18:00Z</cp:lastPrinted>
  <dcterms:created xsi:type="dcterms:W3CDTF">2020-10-02T19:05:00Z</dcterms:created>
  <dcterms:modified xsi:type="dcterms:W3CDTF">2020-10-02T19:05:00Z</dcterms:modified>
</cp:coreProperties>
</file>