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788" w:rsidRPr="00453E1E" w:rsidRDefault="004C0788" w:rsidP="00877155">
      <w:pPr>
        <w:spacing w:after="0" w:line="276" w:lineRule="auto"/>
        <w:jc w:val="both"/>
        <w:rPr>
          <w:rFonts w:ascii="Arial" w:hAnsi="Arial" w:cs="Arial"/>
          <w:sz w:val="24"/>
          <w:szCs w:val="24"/>
        </w:rPr>
      </w:pPr>
      <w:bookmarkStart w:id="0" w:name="_GoBack"/>
      <w:bookmarkEnd w:id="0"/>
    </w:p>
    <w:p w:rsidR="004C0788" w:rsidRPr="00453E1E" w:rsidRDefault="000435B8" w:rsidP="00877155">
      <w:pPr>
        <w:spacing w:after="0" w:line="276" w:lineRule="auto"/>
        <w:jc w:val="both"/>
        <w:rPr>
          <w:rFonts w:ascii="Arial" w:hAnsi="Arial" w:cs="Arial"/>
          <w:sz w:val="24"/>
          <w:szCs w:val="24"/>
        </w:rPr>
      </w:pPr>
      <w:r w:rsidRPr="00453E1E">
        <w:rPr>
          <w:rFonts w:ascii="Arial" w:hAnsi="Arial" w:cs="Arial"/>
          <w:noProof/>
          <w:sz w:val="24"/>
          <w:szCs w:val="24"/>
          <w:lang w:eastAsia="es-CO"/>
        </w:rPr>
        <mc:AlternateContent>
          <mc:Choice Requires="wps">
            <w:drawing>
              <wp:anchor distT="0" distB="0" distL="114300" distR="114300" simplePos="0" relativeHeight="251658240" behindDoc="0" locked="0" layoutInCell="1" allowOverlap="1" wp14:anchorId="220C2875" wp14:editId="4778C70D">
                <wp:simplePos x="0" y="0"/>
                <wp:positionH relativeFrom="column">
                  <wp:posOffset>3481070</wp:posOffset>
                </wp:positionH>
                <wp:positionV relativeFrom="paragraph">
                  <wp:posOffset>11430</wp:posOffset>
                </wp:positionV>
                <wp:extent cx="3028950" cy="1114425"/>
                <wp:effectExtent l="0" t="0" r="0" b="0"/>
                <wp:wrapNone/>
                <wp:docPr id="20" name="object 19"/>
                <wp:cNvGraphicFramePr/>
                <a:graphic xmlns:a="http://schemas.openxmlformats.org/drawingml/2006/main">
                  <a:graphicData uri="http://schemas.microsoft.com/office/word/2010/wordprocessingShape">
                    <wps:wsp>
                      <wps:cNvSpPr txBox="1"/>
                      <wps:spPr>
                        <a:xfrm>
                          <a:off x="0" y="0"/>
                          <a:ext cx="3028950" cy="1114425"/>
                        </a:xfrm>
                        <a:prstGeom prst="rect">
                          <a:avLst/>
                        </a:prstGeom>
                      </wps:spPr>
                      <wps:txbx>
                        <w:txbxContent>
                          <w:p w:rsidR="00E42E1E" w:rsidRPr="00617C0B" w:rsidRDefault="00E42E1E" w:rsidP="007E5F4D">
                            <w:pPr>
                              <w:pStyle w:val="NormalWeb"/>
                              <w:spacing w:before="0" w:beforeAutospacing="0" w:after="0" w:afterAutospacing="0"/>
                              <w:ind w:left="14" w:right="14"/>
                              <w:jc w:val="both"/>
                              <w:rPr>
                                <w:rFonts w:ascii="Arial Narrow" w:hAnsi="Arial Narrow" w:cs="Arial"/>
                                <w:sz w:val="20"/>
                                <w:szCs w:val="20"/>
                              </w:rPr>
                            </w:pPr>
                            <w:r w:rsidRPr="00617C0B">
                              <w:rPr>
                                <w:rFonts w:ascii="Arial Narrow" w:hAnsi="Arial Narrow" w:cs="Arial"/>
                                <w:b/>
                                <w:bCs/>
                                <w:color w:val="000000" w:themeColor="text1"/>
                                <w:spacing w:val="-2"/>
                                <w:kern w:val="24"/>
                                <w:sz w:val="20"/>
                                <w:szCs w:val="20"/>
                              </w:rPr>
                              <w:t>Pr</w:t>
                            </w:r>
                            <w:r w:rsidRPr="00617C0B">
                              <w:rPr>
                                <w:rFonts w:ascii="Arial Narrow" w:hAnsi="Arial Narrow" w:cs="Arial"/>
                                <w:b/>
                                <w:bCs/>
                                <w:color w:val="000000" w:themeColor="text1"/>
                                <w:spacing w:val="2"/>
                                <w:kern w:val="24"/>
                                <w:sz w:val="20"/>
                                <w:szCs w:val="20"/>
                              </w:rPr>
                              <w:t>og</w:t>
                            </w:r>
                            <w:r w:rsidRPr="00617C0B">
                              <w:rPr>
                                <w:rFonts w:ascii="Arial Narrow" w:hAnsi="Arial Narrow" w:cs="Arial"/>
                                <w:b/>
                                <w:bCs/>
                                <w:color w:val="000000" w:themeColor="text1"/>
                                <w:spacing w:val="-2"/>
                                <w:kern w:val="24"/>
                                <w:sz w:val="20"/>
                                <w:szCs w:val="20"/>
                              </w:rPr>
                              <w:t>r</w:t>
                            </w:r>
                            <w:r w:rsidRPr="00617C0B">
                              <w:rPr>
                                <w:rFonts w:ascii="Arial Narrow" w:hAnsi="Arial Narrow" w:cs="Arial"/>
                                <w:b/>
                                <w:bCs/>
                                <w:color w:val="000000" w:themeColor="text1"/>
                                <w:kern w:val="24"/>
                                <w:sz w:val="20"/>
                                <w:szCs w:val="20"/>
                              </w:rPr>
                              <w:t>a</w:t>
                            </w:r>
                            <w:r w:rsidRPr="00617C0B">
                              <w:rPr>
                                <w:rFonts w:ascii="Arial Narrow" w:hAnsi="Arial Narrow" w:cs="Arial"/>
                                <w:b/>
                                <w:bCs/>
                                <w:color w:val="000000" w:themeColor="text1"/>
                                <w:spacing w:val="-2"/>
                                <w:kern w:val="24"/>
                                <w:sz w:val="20"/>
                                <w:szCs w:val="20"/>
                              </w:rPr>
                              <w:t>m</w:t>
                            </w:r>
                            <w:r w:rsidRPr="00617C0B">
                              <w:rPr>
                                <w:rFonts w:ascii="Arial Narrow" w:hAnsi="Arial Narrow" w:cs="Arial"/>
                                <w:b/>
                                <w:bCs/>
                                <w:color w:val="000000" w:themeColor="text1"/>
                                <w:kern w:val="24"/>
                                <w:sz w:val="20"/>
                                <w:szCs w:val="20"/>
                              </w:rPr>
                              <w:t xml:space="preserve">a </w:t>
                            </w:r>
                            <w:r w:rsidRPr="00617C0B">
                              <w:rPr>
                                <w:rFonts w:ascii="Arial Narrow" w:hAnsi="Arial Narrow" w:cs="Arial"/>
                                <w:bCs/>
                                <w:color w:val="000000" w:themeColor="text1"/>
                                <w:kern w:val="24"/>
                                <w:sz w:val="20"/>
                                <w:szCs w:val="20"/>
                              </w:rPr>
                              <w:t xml:space="preserve">de Doctorado en Ciencias de la Educación </w:t>
                            </w:r>
                          </w:p>
                          <w:p w:rsidR="00E42E1E" w:rsidRPr="00617C0B" w:rsidRDefault="00E42E1E" w:rsidP="007E5F4D">
                            <w:pPr>
                              <w:pStyle w:val="NormalWeb"/>
                              <w:spacing w:before="0" w:beforeAutospacing="0" w:after="0" w:afterAutospacing="0"/>
                              <w:ind w:left="14"/>
                              <w:jc w:val="both"/>
                              <w:rPr>
                                <w:rFonts w:ascii="Arial Narrow" w:hAnsi="Arial Narrow" w:cs="Arial"/>
                                <w:color w:val="000000" w:themeColor="text1"/>
                                <w:spacing w:val="-2"/>
                                <w:kern w:val="24"/>
                                <w:sz w:val="20"/>
                                <w:szCs w:val="20"/>
                              </w:rPr>
                            </w:pPr>
                            <w:r w:rsidRPr="00617C0B">
                              <w:rPr>
                                <w:rFonts w:ascii="Arial Narrow" w:hAnsi="Arial Narrow" w:cs="Arial"/>
                                <w:b/>
                                <w:bCs/>
                                <w:color w:val="000000" w:themeColor="text1"/>
                                <w:spacing w:val="-6"/>
                                <w:kern w:val="24"/>
                                <w:sz w:val="20"/>
                                <w:szCs w:val="20"/>
                              </w:rPr>
                              <w:t>A</w:t>
                            </w:r>
                            <w:r w:rsidRPr="00617C0B">
                              <w:rPr>
                                <w:rFonts w:ascii="Arial Narrow" w:hAnsi="Arial Narrow" w:cs="Arial"/>
                                <w:b/>
                                <w:bCs/>
                                <w:color w:val="000000" w:themeColor="text1"/>
                                <w:kern w:val="24"/>
                                <w:sz w:val="20"/>
                                <w:szCs w:val="20"/>
                              </w:rPr>
                              <w:t>si</w:t>
                            </w:r>
                            <w:r w:rsidRPr="00617C0B">
                              <w:rPr>
                                <w:rFonts w:ascii="Arial Narrow" w:hAnsi="Arial Narrow" w:cs="Arial"/>
                                <w:b/>
                                <w:bCs/>
                                <w:color w:val="000000" w:themeColor="text1"/>
                                <w:spacing w:val="3"/>
                                <w:kern w:val="24"/>
                                <w:sz w:val="20"/>
                                <w:szCs w:val="20"/>
                              </w:rPr>
                              <w:t>gnatura</w:t>
                            </w:r>
                            <w:r w:rsidRPr="00617C0B">
                              <w:rPr>
                                <w:rFonts w:ascii="Arial Narrow" w:hAnsi="Arial Narrow" w:cs="Arial"/>
                                <w:b/>
                                <w:bCs/>
                                <w:color w:val="000000" w:themeColor="text1"/>
                                <w:kern w:val="24"/>
                                <w:sz w:val="20"/>
                                <w:szCs w:val="20"/>
                              </w:rPr>
                              <w:t>:</w:t>
                            </w:r>
                            <w:r w:rsidRPr="00617C0B">
                              <w:rPr>
                                <w:rFonts w:ascii="Arial Narrow" w:hAnsi="Arial Narrow" w:cs="Arial"/>
                                <w:b/>
                                <w:bCs/>
                                <w:color w:val="000000" w:themeColor="text1"/>
                                <w:spacing w:val="2"/>
                                <w:kern w:val="24"/>
                                <w:sz w:val="20"/>
                                <w:szCs w:val="20"/>
                              </w:rPr>
                              <w:t xml:space="preserve"> </w:t>
                            </w:r>
                            <w:r w:rsidRPr="00617C0B">
                              <w:rPr>
                                <w:rFonts w:ascii="Arial Narrow" w:hAnsi="Arial Narrow" w:cs="Arial"/>
                                <w:bCs/>
                                <w:color w:val="000000" w:themeColor="text1"/>
                                <w:spacing w:val="2"/>
                                <w:kern w:val="24"/>
                                <w:sz w:val="20"/>
                                <w:szCs w:val="20"/>
                              </w:rPr>
                              <w:t>Inclusión e Interseccionalidad</w:t>
                            </w:r>
                            <w:r w:rsidRPr="00617C0B">
                              <w:rPr>
                                <w:rFonts w:ascii="Arial Narrow" w:hAnsi="Arial Narrow" w:cs="Arial"/>
                                <w:b/>
                                <w:bCs/>
                                <w:color w:val="000000" w:themeColor="text1"/>
                                <w:spacing w:val="2"/>
                                <w:kern w:val="24"/>
                                <w:sz w:val="20"/>
                                <w:szCs w:val="20"/>
                              </w:rPr>
                              <w:t xml:space="preserve"> </w:t>
                            </w:r>
                            <w:r w:rsidRPr="00617C0B">
                              <w:rPr>
                                <w:rFonts w:ascii="Arial Narrow" w:hAnsi="Arial Narrow" w:cs="Arial"/>
                                <w:color w:val="000000" w:themeColor="text1"/>
                                <w:spacing w:val="-2"/>
                                <w:kern w:val="24"/>
                                <w:sz w:val="20"/>
                                <w:szCs w:val="20"/>
                              </w:rPr>
                              <w:t xml:space="preserve"> </w:t>
                            </w:r>
                          </w:p>
                          <w:p w:rsidR="00E42E1E" w:rsidRPr="00617C0B" w:rsidRDefault="00E42E1E" w:rsidP="007E5F4D">
                            <w:pPr>
                              <w:pStyle w:val="NormalWeb"/>
                              <w:spacing w:before="0" w:beforeAutospacing="0" w:after="0" w:afterAutospacing="0"/>
                              <w:jc w:val="both"/>
                              <w:rPr>
                                <w:rFonts w:ascii="Arial Narrow" w:hAnsi="Arial Narrow" w:cs="Arial"/>
                                <w:color w:val="000000" w:themeColor="text1"/>
                                <w:kern w:val="24"/>
                                <w:sz w:val="20"/>
                                <w:szCs w:val="20"/>
                              </w:rPr>
                            </w:pPr>
                            <w:r w:rsidRPr="00617C0B">
                              <w:rPr>
                                <w:rFonts w:ascii="Arial Narrow" w:hAnsi="Arial Narrow" w:cs="Arial"/>
                                <w:b/>
                                <w:bCs/>
                                <w:color w:val="000000" w:themeColor="text1"/>
                                <w:kern w:val="24"/>
                                <w:sz w:val="20"/>
                                <w:szCs w:val="20"/>
                              </w:rPr>
                              <w:t>C</w:t>
                            </w:r>
                            <w:r w:rsidRPr="00617C0B">
                              <w:rPr>
                                <w:rFonts w:ascii="Arial Narrow" w:hAnsi="Arial Narrow" w:cs="Arial"/>
                                <w:b/>
                                <w:bCs/>
                                <w:color w:val="000000" w:themeColor="text1"/>
                                <w:spacing w:val="2"/>
                                <w:kern w:val="24"/>
                                <w:sz w:val="20"/>
                                <w:szCs w:val="20"/>
                              </w:rPr>
                              <w:t>omponente</w:t>
                            </w:r>
                            <w:r w:rsidRPr="00617C0B">
                              <w:rPr>
                                <w:rFonts w:ascii="Arial Narrow" w:hAnsi="Arial Narrow" w:cs="Arial"/>
                                <w:b/>
                                <w:bCs/>
                                <w:color w:val="000000" w:themeColor="text1"/>
                                <w:kern w:val="24"/>
                                <w:sz w:val="20"/>
                                <w:szCs w:val="20"/>
                              </w:rPr>
                              <w:t>:</w:t>
                            </w:r>
                            <w:r w:rsidRPr="00617C0B">
                              <w:rPr>
                                <w:rFonts w:ascii="Arial Narrow" w:hAnsi="Arial Narrow" w:cs="Arial"/>
                                <w:b/>
                                <w:bCs/>
                                <w:color w:val="000000" w:themeColor="text1"/>
                                <w:spacing w:val="2"/>
                                <w:kern w:val="24"/>
                                <w:sz w:val="20"/>
                                <w:szCs w:val="20"/>
                              </w:rPr>
                              <w:t xml:space="preserve"> </w:t>
                            </w:r>
                            <w:r w:rsidRPr="00617C0B">
                              <w:rPr>
                                <w:rFonts w:ascii="Arial Narrow" w:hAnsi="Arial Narrow" w:cs="Arial"/>
                                <w:color w:val="000000" w:themeColor="text1"/>
                                <w:kern w:val="24"/>
                                <w:sz w:val="20"/>
                                <w:szCs w:val="20"/>
                              </w:rPr>
                              <w:t xml:space="preserve">Actores y Políticas </w:t>
                            </w:r>
                          </w:p>
                          <w:p w:rsidR="00E42E1E" w:rsidRPr="00617C0B" w:rsidRDefault="00E42E1E" w:rsidP="007E5F4D">
                            <w:pPr>
                              <w:pStyle w:val="NormalWeb"/>
                              <w:spacing w:before="0" w:beforeAutospacing="0" w:after="0" w:afterAutospacing="0"/>
                              <w:jc w:val="both"/>
                              <w:rPr>
                                <w:rFonts w:ascii="Arial Narrow" w:hAnsi="Arial Narrow" w:cs="Arial"/>
                                <w:sz w:val="20"/>
                                <w:szCs w:val="20"/>
                              </w:rPr>
                            </w:pPr>
                            <w:r w:rsidRPr="00617C0B">
                              <w:rPr>
                                <w:rFonts w:ascii="Arial Narrow" w:hAnsi="Arial Narrow" w:cs="Arial"/>
                                <w:b/>
                                <w:sz w:val="20"/>
                                <w:szCs w:val="20"/>
                              </w:rPr>
                              <w:t>Código:</w:t>
                            </w:r>
                            <w:r w:rsidRPr="00617C0B">
                              <w:rPr>
                                <w:rFonts w:ascii="Arial Narrow" w:hAnsi="Arial Narrow" w:cs="Arial"/>
                                <w:sz w:val="20"/>
                                <w:szCs w:val="20"/>
                              </w:rPr>
                              <w:t xml:space="preserve"> </w:t>
                            </w:r>
                          </w:p>
                          <w:p w:rsidR="00E42E1E" w:rsidRPr="00617C0B" w:rsidRDefault="00E42E1E" w:rsidP="00162036">
                            <w:pPr>
                              <w:pStyle w:val="NormalWeb"/>
                              <w:spacing w:before="0" w:beforeAutospacing="0" w:after="0" w:afterAutospacing="0"/>
                              <w:ind w:left="14" w:right="1771"/>
                              <w:rPr>
                                <w:rFonts w:ascii="Arial Narrow" w:hAnsi="Arial Narrow" w:cs="Arial"/>
                                <w:sz w:val="20"/>
                                <w:szCs w:val="20"/>
                              </w:rPr>
                            </w:pPr>
                            <w:r w:rsidRPr="00617C0B">
                              <w:rPr>
                                <w:rFonts w:ascii="Arial Narrow" w:hAnsi="Arial Narrow" w:cs="Arial"/>
                                <w:b/>
                                <w:bCs/>
                                <w:color w:val="000000" w:themeColor="text1"/>
                                <w:spacing w:val="2"/>
                                <w:kern w:val="24"/>
                                <w:sz w:val="20"/>
                                <w:szCs w:val="20"/>
                              </w:rPr>
                              <w:t>S</w:t>
                            </w:r>
                            <w:r w:rsidRPr="00617C0B">
                              <w:rPr>
                                <w:rFonts w:ascii="Arial Narrow" w:hAnsi="Arial Narrow" w:cs="Arial"/>
                                <w:b/>
                                <w:bCs/>
                                <w:color w:val="000000" w:themeColor="text1"/>
                                <w:spacing w:val="-2"/>
                                <w:kern w:val="24"/>
                                <w:sz w:val="20"/>
                                <w:szCs w:val="20"/>
                              </w:rPr>
                              <w:t>e</w:t>
                            </w:r>
                            <w:r w:rsidRPr="00617C0B">
                              <w:rPr>
                                <w:rFonts w:ascii="Arial Narrow" w:hAnsi="Arial Narrow" w:cs="Arial"/>
                                <w:b/>
                                <w:bCs/>
                                <w:color w:val="000000" w:themeColor="text1"/>
                                <w:kern w:val="24"/>
                                <w:sz w:val="20"/>
                                <w:szCs w:val="20"/>
                              </w:rPr>
                              <w:t>m</w:t>
                            </w:r>
                            <w:r w:rsidRPr="00617C0B">
                              <w:rPr>
                                <w:rFonts w:ascii="Arial Narrow" w:hAnsi="Arial Narrow" w:cs="Arial"/>
                                <w:b/>
                                <w:bCs/>
                                <w:color w:val="000000" w:themeColor="text1"/>
                                <w:spacing w:val="-1"/>
                                <w:kern w:val="24"/>
                                <w:sz w:val="20"/>
                                <w:szCs w:val="20"/>
                              </w:rPr>
                              <w:t>e</w:t>
                            </w:r>
                            <w:r w:rsidRPr="00617C0B">
                              <w:rPr>
                                <w:rFonts w:ascii="Arial Narrow" w:hAnsi="Arial Narrow" w:cs="Arial"/>
                                <w:b/>
                                <w:bCs/>
                                <w:color w:val="000000" w:themeColor="text1"/>
                                <w:spacing w:val="2"/>
                                <w:kern w:val="24"/>
                                <w:sz w:val="20"/>
                                <w:szCs w:val="20"/>
                              </w:rPr>
                              <w:t>s</w:t>
                            </w:r>
                            <w:r w:rsidRPr="00617C0B">
                              <w:rPr>
                                <w:rFonts w:ascii="Arial Narrow" w:hAnsi="Arial Narrow" w:cs="Arial"/>
                                <w:b/>
                                <w:bCs/>
                                <w:color w:val="000000" w:themeColor="text1"/>
                                <w:kern w:val="24"/>
                                <w:sz w:val="20"/>
                                <w:szCs w:val="20"/>
                              </w:rPr>
                              <w:t>tre</w:t>
                            </w:r>
                            <w:r w:rsidRPr="00617C0B">
                              <w:rPr>
                                <w:rFonts w:ascii="Arial Narrow" w:hAnsi="Arial Narrow" w:cs="Arial"/>
                                <w:b/>
                                <w:bCs/>
                                <w:color w:val="000000" w:themeColor="text1"/>
                                <w:spacing w:val="-4"/>
                                <w:kern w:val="24"/>
                                <w:sz w:val="20"/>
                                <w:szCs w:val="20"/>
                              </w:rPr>
                              <w:t xml:space="preserve">: </w:t>
                            </w:r>
                            <w:r w:rsidRPr="00617C0B">
                              <w:rPr>
                                <w:rFonts w:ascii="Arial Narrow" w:hAnsi="Arial Narrow" w:cs="Arial"/>
                                <w:bCs/>
                                <w:color w:val="000000" w:themeColor="text1"/>
                                <w:spacing w:val="-4"/>
                                <w:kern w:val="24"/>
                                <w:sz w:val="20"/>
                                <w:szCs w:val="20"/>
                              </w:rPr>
                              <w:t>I y II</w:t>
                            </w:r>
                          </w:p>
                          <w:p w:rsidR="00E42E1E" w:rsidRPr="00617C0B" w:rsidRDefault="00E42E1E" w:rsidP="00162036">
                            <w:pPr>
                              <w:pStyle w:val="NormalWeb"/>
                              <w:spacing w:before="0" w:beforeAutospacing="0" w:after="0" w:afterAutospacing="0"/>
                              <w:jc w:val="both"/>
                              <w:rPr>
                                <w:rFonts w:ascii="Arial Narrow" w:hAnsi="Arial Narrow" w:cs="Arial"/>
                                <w:sz w:val="20"/>
                                <w:szCs w:val="20"/>
                              </w:rPr>
                            </w:pPr>
                            <w:r w:rsidRPr="00617C0B">
                              <w:rPr>
                                <w:rFonts w:ascii="Arial Narrow" w:hAnsi="Arial Narrow" w:cs="Arial"/>
                                <w:b/>
                                <w:bCs/>
                                <w:color w:val="000000" w:themeColor="text1"/>
                                <w:kern w:val="24"/>
                                <w:sz w:val="20"/>
                                <w:szCs w:val="20"/>
                              </w:rPr>
                              <w:t>Bloque: Aula:</w:t>
                            </w:r>
                          </w:p>
                          <w:p w:rsidR="00E42E1E" w:rsidRPr="00617C0B" w:rsidRDefault="00E42E1E" w:rsidP="007E5F4D">
                            <w:pPr>
                              <w:pStyle w:val="NormalWeb"/>
                              <w:spacing w:before="0" w:beforeAutospacing="0" w:after="0" w:afterAutospacing="0"/>
                              <w:ind w:left="14"/>
                              <w:jc w:val="both"/>
                              <w:rPr>
                                <w:rFonts w:ascii="Arial Narrow" w:hAnsi="Arial Narrow" w:cs="Arial"/>
                                <w:sz w:val="20"/>
                                <w:szCs w:val="20"/>
                              </w:rPr>
                            </w:pPr>
                            <w:r w:rsidRPr="00617C0B">
                              <w:rPr>
                                <w:rFonts w:ascii="Arial Narrow" w:hAnsi="Arial Narrow" w:cs="Arial"/>
                                <w:b/>
                                <w:bCs/>
                                <w:color w:val="000000" w:themeColor="text1"/>
                                <w:kern w:val="24"/>
                                <w:sz w:val="20"/>
                                <w:szCs w:val="20"/>
                              </w:rPr>
                              <w:t xml:space="preserve">Oficina del profesor: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20C2875" id="_x0000_t202" coordsize="21600,21600" o:spt="202" path="m,l,21600r21600,l21600,xe">
                <v:stroke joinstyle="miter"/>
                <v:path gradientshapeok="t" o:connecttype="rect"/>
              </v:shapetype>
              <v:shape id="object 19" o:spid="_x0000_s1026" type="#_x0000_t202" style="position:absolute;left:0;text-align:left;margin-left:274.1pt;margin-top:.9pt;width:238.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" filled="f" stroked="f">
                <v:textbox inset="0,0,0,0">
                  <w:txbxContent>
                    <w:p w:rsidR="00E42E1E" w:rsidRPr="00617C0B" w:rsidRDefault="00E42E1E" w:rsidP="007E5F4D">
                      <w:pPr>
                        <w:pStyle w:val="NormalWeb"/>
                        <w:spacing w:before="0" w:beforeAutospacing="0" w:after="0" w:afterAutospacing="0"/>
                        <w:ind w:left="14" w:right="14"/>
                        <w:jc w:val="both"/>
                        <w:rPr>
                          <w:rFonts w:ascii="Arial Narrow" w:hAnsi="Arial Narrow" w:cs="Arial"/>
                          <w:sz w:val="20"/>
                          <w:szCs w:val="20"/>
                        </w:rPr>
                      </w:pPr>
                      <w:r w:rsidRPr="00617C0B">
                        <w:rPr>
                          <w:rFonts w:ascii="Arial Narrow" w:hAnsi="Arial Narrow" w:cs="Arial"/>
                          <w:b/>
                          <w:bCs/>
                          <w:color w:val="000000" w:themeColor="text1"/>
                          <w:spacing w:val="-2"/>
                          <w:kern w:val="24"/>
                          <w:sz w:val="20"/>
                          <w:szCs w:val="20"/>
                        </w:rPr>
                        <w:t>Pr</w:t>
                      </w:r>
                      <w:r w:rsidRPr="00617C0B">
                        <w:rPr>
                          <w:rFonts w:ascii="Arial Narrow" w:hAnsi="Arial Narrow" w:cs="Arial"/>
                          <w:b/>
                          <w:bCs/>
                          <w:color w:val="000000" w:themeColor="text1"/>
                          <w:spacing w:val="2"/>
                          <w:kern w:val="24"/>
                          <w:sz w:val="20"/>
                          <w:szCs w:val="20"/>
                        </w:rPr>
                        <w:t>og</w:t>
                      </w:r>
                      <w:r w:rsidRPr="00617C0B">
                        <w:rPr>
                          <w:rFonts w:ascii="Arial Narrow" w:hAnsi="Arial Narrow" w:cs="Arial"/>
                          <w:b/>
                          <w:bCs/>
                          <w:color w:val="000000" w:themeColor="text1"/>
                          <w:spacing w:val="-2"/>
                          <w:kern w:val="24"/>
                          <w:sz w:val="20"/>
                          <w:szCs w:val="20"/>
                        </w:rPr>
                        <w:t>r</w:t>
                      </w:r>
                      <w:r w:rsidRPr="00617C0B">
                        <w:rPr>
                          <w:rFonts w:ascii="Arial Narrow" w:hAnsi="Arial Narrow" w:cs="Arial"/>
                          <w:b/>
                          <w:bCs/>
                          <w:color w:val="000000" w:themeColor="text1"/>
                          <w:kern w:val="24"/>
                          <w:sz w:val="20"/>
                          <w:szCs w:val="20"/>
                        </w:rPr>
                        <w:t>a</w:t>
                      </w:r>
                      <w:r w:rsidRPr="00617C0B">
                        <w:rPr>
                          <w:rFonts w:ascii="Arial Narrow" w:hAnsi="Arial Narrow" w:cs="Arial"/>
                          <w:b/>
                          <w:bCs/>
                          <w:color w:val="000000" w:themeColor="text1"/>
                          <w:spacing w:val="-2"/>
                          <w:kern w:val="24"/>
                          <w:sz w:val="20"/>
                          <w:szCs w:val="20"/>
                        </w:rPr>
                        <w:t>m</w:t>
                      </w:r>
                      <w:r w:rsidRPr="00617C0B">
                        <w:rPr>
                          <w:rFonts w:ascii="Arial Narrow" w:hAnsi="Arial Narrow" w:cs="Arial"/>
                          <w:b/>
                          <w:bCs/>
                          <w:color w:val="000000" w:themeColor="text1"/>
                          <w:kern w:val="24"/>
                          <w:sz w:val="20"/>
                          <w:szCs w:val="20"/>
                        </w:rPr>
                        <w:t xml:space="preserve">a </w:t>
                      </w:r>
                      <w:r w:rsidRPr="00617C0B">
                        <w:rPr>
                          <w:rFonts w:ascii="Arial Narrow" w:hAnsi="Arial Narrow" w:cs="Arial"/>
                          <w:bCs/>
                          <w:color w:val="000000" w:themeColor="text1"/>
                          <w:kern w:val="24"/>
                          <w:sz w:val="20"/>
                          <w:szCs w:val="20"/>
                        </w:rPr>
                        <w:t xml:space="preserve">de Doctorado en Ciencias de la Educación </w:t>
                      </w:r>
                    </w:p>
                    <w:p w:rsidR="00E42E1E" w:rsidRPr="00617C0B" w:rsidRDefault="00E42E1E" w:rsidP="007E5F4D">
                      <w:pPr>
                        <w:pStyle w:val="NormalWeb"/>
                        <w:spacing w:before="0" w:beforeAutospacing="0" w:after="0" w:afterAutospacing="0"/>
                        <w:ind w:left="14"/>
                        <w:jc w:val="both"/>
                        <w:rPr>
                          <w:rFonts w:ascii="Arial Narrow" w:hAnsi="Arial Narrow" w:cs="Arial"/>
                          <w:color w:val="000000" w:themeColor="text1"/>
                          <w:spacing w:val="-2"/>
                          <w:kern w:val="24"/>
                          <w:sz w:val="20"/>
                          <w:szCs w:val="20"/>
                        </w:rPr>
                      </w:pPr>
                      <w:r w:rsidRPr="00617C0B">
                        <w:rPr>
                          <w:rFonts w:ascii="Arial Narrow" w:hAnsi="Arial Narrow" w:cs="Arial"/>
                          <w:b/>
                          <w:bCs/>
                          <w:color w:val="000000" w:themeColor="text1"/>
                          <w:spacing w:val="-6"/>
                          <w:kern w:val="24"/>
                          <w:sz w:val="20"/>
                          <w:szCs w:val="20"/>
                        </w:rPr>
                        <w:t>A</w:t>
                      </w:r>
                      <w:r w:rsidRPr="00617C0B">
                        <w:rPr>
                          <w:rFonts w:ascii="Arial Narrow" w:hAnsi="Arial Narrow" w:cs="Arial"/>
                          <w:b/>
                          <w:bCs/>
                          <w:color w:val="000000" w:themeColor="text1"/>
                          <w:kern w:val="24"/>
                          <w:sz w:val="20"/>
                          <w:szCs w:val="20"/>
                        </w:rPr>
                        <w:t>si</w:t>
                      </w:r>
                      <w:r w:rsidRPr="00617C0B">
                        <w:rPr>
                          <w:rFonts w:ascii="Arial Narrow" w:hAnsi="Arial Narrow" w:cs="Arial"/>
                          <w:b/>
                          <w:bCs/>
                          <w:color w:val="000000" w:themeColor="text1"/>
                          <w:spacing w:val="3"/>
                          <w:kern w:val="24"/>
                          <w:sz w:val="20"/>
                          <w:szCs w:val="20"/>
                        </w:rPr>
                        <w:t>gnatura</w:t>
                      </w:r>
                      <w:r w:rsidRPr="00617C0B">
                        <w:rPr>
                          <w:rFonts w:ascii="Arial Narrow" w:hAnsi="Arial Narrow" w:cs="Arial"/>
                          <w:b/>
                          <w:bCs/>
                          <w:color w:val="000000" w:themeColor="text1"/>
                          <w:kern w:val="24"/>
                          <w:sz w:val="20"/>
                          <w:szCs w:val="20"/>
                        </w:rPr>
                        <w:t>:</w:t>
                      </w:r>
                      <w:r w:rsidRPr="00617C0B">
                        <w:rPr>
                          <w:rFonts w:ascii="Arial Narrow" w:hAnsi="Arial Narrow" w:cs="Arial"/>
                          <w:b/>
                          <w:bCs/>
                          <w:color w:val="000000" w:themeColor="text1"/>
                          <w:spacing w:val="2"/>
                          <w:kern w:val="24"/>
                          <w:sz w:val="20"/>
                          <w:szCs w:val="20"/>
                        </w:rPr>
                        <w:t xml:space="preserve"> </w:t>
                      </w:r>
                      <w:r w:rsidRPr="00617C0B">
                        <w:rPr>
                          <w:rFonts w:ascii="Arial Narrow" w:hAnsi="Arial Narrow" w:cs="Arial"/>
                          <w:bCs/>
                          <w:color w:val="000000" w:themeColor="text1"/>
                          <w:spacing w:val="2"/>
                          <w:kern w:val="24"/>
                          <w:sz w:val="20"/>
                          <w:szCs w:val="20"/>
                        </w:rPr>
                        <w:t>Inclusión e Interseccionalidad</w:t>
                      </w:r>
                      <w:r w:rsidRPr="00617C0B">
                        <w:rPr>
                          <w:rFonts w:ascii="Arial Narrow" w:hAnsi="Arial Narrow" w:cs="Arial"/>
                          <w:b/>
                          <w:bCs/>
                          <w:color w:val="000000" w:themeColor="text1"/>
                          <w:spacing w:val="2"/>
                          <w:kern w:val="24"/>
                          <w:sz w:val="20"/>
                          <w:szCs w:val="20"/>
                        </w:rPr>
                        <w:t xml:space="preserve"> </w:t>
                      </w:r>
                      <w:r w:rsidRPr="00617C0B">
                        <w:rPr>
                          <w:rFonts w:ascii="Arial Narrow" w:hAnsi="Arial Narrow" w:cs="Arial"/>
                          <w:color w:val="000000" w:themeColor="text1"/>
                          <w:spacing w:val="-2"/>
                          <w:kern w:val="24"/>
                          <w:sz w:val="20"/>
                          <w:szCs w:val="20"/>
                        </w:rPr>
                        <w:t xml:space="preserve"> </w:t>
                      </w:r>
                    </w:p>
                    <w:p w:rsidR="00E42E1E" w:rsidRPr="00617C0B" w:rsidRDefault="00E42E1E" w:rsidP="007E5F4D">
                      <w:pPr>
                        <w:pStyle w:val="NormalWeb"/>
                        <w:spacing w:before="0" w:beforeAutospacing="0" w:after="0" w:afterAutospacing="0"/>
                        <w:jc w:val="both"/>
                        <w:rPr>
                          <w:rFonts w:ascii="Arial Narrow" w:hAnsi="Arial Narrow" w:cs="Arial"/>
                          <w:color w:val="000000" w:themeColor="text1"/>
                          <w:kern w:val="24"/>
                          <w:sz w:val="20"/>
                          <w:szCs w:val="20"/>
                        </w:rPr>
                      </w:pPr>
                      <w:r w:rsidRPr="00617C0B">
                        <w:rPr>
                          <w:rFonts w:ascii="Arial Narrow" w:hAnsi="Arial Narrow" w:cs="Arial"/>
                          <w:b/>
                          <w:bCs/>
                          <w:color w:val="000000" w:themeColor="text1"/>
                          <w:kern w:val="24"/>
                          <w:sz w:val="20"/>
                          <w:szCs w:val="20"/>
                        </w:rPr>
                        <w:t>C</w:t>
                      </w:r>
                      <w:r w:rsidRPr="00617C0B">
                        <w:rPr>
                          <w:rFonts w:ascii="Arial Narrow" w:hAnsi="Arial Narrow" w:cs="Arial"/>
                          <w:b/>
                          <w:bCs/>
                          <w:color w:val="000000" w:themeColor="text1"/>
                          <w:spacing w:val="2"/>
                          <w:kern w:val="24"/>
                          <w:sz w:val="20"/>
                          <w:szCs w:val="20"/>
                        </w:rPr>
                        <w:t>omponente</w:t>
                      </w:r>
                      <w:r w:rsidRPr="00617C0B">
                        <w:rPr>
                          <w:rFonts w:ascii="Arial Narrow" w:hAnsi="Arial Narrow" w:cs="Arial"/>
                          <w:b/>
                          <w:bCs/>
                          <w:color w:val="000000" w:themeColor="text1"/>
                          <w:kern w:val="24"/>
                          <w:sz w:val="20"/>
                          <w:szCs w:val="20"/>
                        </w:rPr>
                        <w:t>:</w:t>
                      </w:r>
                      <w:r w:rsidRPr="00617C0B">
                        <w:rPr>
                          <w:rFonts w:ascii="Arial Narrow" w:hAnsi="Arial Narrow" w:cs="Arial"/>
                          <w:b/>
                          <w:bCs/>
                          <w:color w:val="000000" w:themeColor="text1"/>
                          <w:spacing w:val="2"/>
                          <w:kern w:val="24"/>
                          <w:sz w:val="20"/>
                          <w:szCs w:val="20"/>
                        </w:rPr>
                        <w:t xml:space="preserve"> </w:t>
                      </w:r>
                      <w:r w:rsidRPr="00617C0B">
                        <w:rPr>
                          <w:rFonts w:ascii="Arial Narrow" w:hAnsi="Arial Narrow" w:cs="Arial"/>
                          <w:color w:val="000000" w:themeColor="text1"/>
                          <w:kern w:val="24"/>
                          <w:sz w:val="20"/>
                          <w:szCs w:val="20"/>
                        </w:rPr>
                        <w:t xml:space="preserve">Actores y Políticas </w:t>
                      </w:r>
                    </w:p>
                    <w:p w:rsidR="00E42E1E" w:rsidRPr="00617C0B" w:rsidRDefault="00E42E1E" w:rsidP="007E5F4D">
                      <w:pPr>
                        <w:pStyle w:val="NormalWeb"/>
                        <w:spacing w:before="0" w:beforeAutospacing="0" w:after="0" w:afterAutospacing="0"/>
                        <w:jc w:val="both"/>
                        <w:rPr>
                          <w:rFonts w:ascii="Arial Narrow" w:hAnsi="Arial Narrow" w:cs="Arial"/>
                          <w:sz w:val="20"/>
                          <w:szCs w:val="20"/>
                        </w:rPr>
                      </w:pPr>
                      <w:r w:rsidRPr="00617C0B">
                        <w:rPr>
                          <w:rFonts w:ascii="Arial Narrow" w:hAnsi="Arial Narrow" w:cs="Arial"/>
                          <w:b/>
                          <w:sz w:val="20"/>
                          <w:szCs w:val="20"/>
                        </w:rPr>
                        <w:t>Código:</w:t>
                      </w:r>
                      <w:r w:rsidRPr="00617C0B">
                        <w:rPr>
                          <w:rFonts w:ascii="Arial Narrow" w:hAnsi="Arial Narrow" w:cs="Arial"/>
                          <w:sz w:val="20"/>
                          <w:szCs w:val="20"/>
                        </w:rPr>
                        <w:t xml:space="preserve"> </w:t>
                      </w:r>
                    </w:p>
                    <w:p w:rsidR="00E42E1E" w:rsidRPr="00617C0B" w:rsidRDefault="00E42E1E" w:rsidP="00162036">
                      <w:pPr>
                        <w:pStyle w:val="NormalWeb"/>
                        <w:spacing w:before="0" w:beforeAutospacing="0" w:after="0" w:afterAutospacing="0"/>
                        <w:ind w:left="14" w:right="1771"/>
                        <w:rPr>
                          <w:rFonts w:ascii="Arial Narrow" w:hAnsi="Arial Narrow" w:cs="Arial"/>
                          <w:sz w:val="20"/>
                          <w:szCs w:val="20"/>
                        </w:rPr>
                      </w:pPr>
                      <w:r w:rsidRPr="00617C0B">
                        <w:rPr>
                          <w:rFonts w:ascii="Arial Narrow" w:hAnsi="Arial Narrow" w:cs="Arial"/>
                          <w:b/>
                          <w:bCs/>
                          <w:color w:val="000000" w:themeColor="text1"/>
                          <w:spacing w:val="2"/>
                          <w:kern w:val="24"/>
                          <w:sz w:val="20"/>
                          <w:szCs w:val="20"/>
                        </w:rPr>
                        <w:t>S</w:t>
                      </w:r>
                      <w:r w:rsidRPr="00617C0B">
                        <w:rPr>
                          <w:rFonts w:ascii="Arial Narrow" w:hAnsi="Arial Narrow" w:cs="Arial"/>
                          <w:b/>
                          <w:bCs/>
                          <w:color w:val="000000" w:themeColor="text1"/>
                          <w:spacing w:val="-2"/>
                          <w:kern w:val="24"/>
                          <w:sz w:val="20"/>
                          <w:szCs w:val="20"/>
                        </w:rPr>
                        <w:t>e</w:t>
                      </w:r>
                      <w:r w:rsidRPr="00617C0B">
                        <w:rPr>
                          <w:rFonts w:ascii="Arial Narrow" w:hAnsi="Arial Narrow" w:cs="Arial"/>
                          <w:b/>
                          <w:bCs/>
                          <w:color w:val="000000" w:themeColor="text1"/>
                          <w:kern w:val="24"/>
                          <w:sz w:val="20"/>
                          <w:szCs w:val="20"/>
                        </w:rPr>
                        <w:t>m</w:t>
                      </w:r>
                      <w:r w:rsidRPr="00617C0B">
                        <w:rPr>
                          <w:rFonts w:ascii="Arial Narrow" w:hAnsi="Arial Narrow" w:cs="Arial"/>
                          <w:b/>
                          <w:bCs/>
                          <w:color w:val="000000" w:themeColor="text1"/>
                          <w:spacing w:val="-1"/>
                          <w:kern w:val="24"/>
                          <w:sz w:val="20"/>
                          <w:szCs w:val="20"/>
                        </w:rPr>
                        <w:t>e</w:t>
                      </w:r>
                      <w:r w:rsidRPr="00617C0B">
                        <w:rPr>
                          <w:rFonts w:ascii="Arial Narrow" w:hAnsi="Arial Narrow" w:cs="Arial"/>
                          <w:b/>
                          <w:bCs/>
                          <w:color w:val="000000" w:themeColor="text1"/>
                          <w:spacing w:val="2"/>
                          <w:kern w:val="24"/>
                          <w:sz w:val="20"/>
                          <w:szCs w:val="20"/>
                        </w:rPr>
                        <w:t>s</w:t>
                      </w:r>
                      <w:r w:rsidRPr="00617C0B">
                        <w:rPr>
                          <w:rFonts w:ascii="Arial Narrow" w:hAnsi="Arial Narrow" w:cs="Arial"/>
                          <w:b/>
                          <w:bCs/>
                          <w:color w:val="000000" w:themeColor="text1"/>
                          <w:kern w:val="24"/>
                          <w:sz w:val="20"/>
                          <w:szCs w:val="20"/>
                        </w:rPr>
                        <w:t>tre</w:t>
                      </w:r>
                      <w:r w:rsidRPr="00617C0B">
                        <w:rPr>
                          <w:rFonts w:ascii="Arial Narrow" w:hAnsi="Arial Narrow" w:cs="Arial"/>
                          <w:b/>
                          <w:bCs/>
                          <w:color w:val="000000" w:themeColor="text1"/>
                          <w:spacing w:val="-4"/>
                          <w:kern w:val="24"/>
                          <w:sz w:val="20"/>
                          <w:szCs w:val="20"/>
                        </w:rPr>
                        <w:t xml:space="preserve">: </w:t>
                      </w:r>
                      <w:r w:rsidRPr="00617C0B">
                        <w:rPr>
                          <w:rFonts w:ascii="Arial Narrow" w:hAnsi="Arial Narrow" w:cs="Arial"/>
                          <w:bCs/>
                          <w:color w:val="000000" w:themeColor="text1"/>
                          <w:spacing w:val="-4"/>
                          <w:kern w:val="24"/>
                          <w:sz w:val="20"/>
                          <w:szCs w:val="20"/>
                        </w:rPr>
                        <w:t>I y II</w:t>
                      </w:r>
                    </w:p>
                    <w:p w:rsidR="00E42E1E" w:rsidRPr="00617C0B" w:rsidRDefault="00E42E1E" w:rsidP="00162036">
                      <w:pPr>
                        <w:pStyle w:val="NormalWeb"/>
                        <w:spacing w:before="0" w:beforeAutospacing="0" w:after="0" w:afterAutospacing="0"/>
                        <w:jc w:val="both"/>
                        <w:rPr>
                          <w:rFonts w:ascii="Arial Narrow" w:hAnsi="Arial Narrow" w:cs="Arial"/>
                          <w:sz w:val="20"/>
                          <w:szCs w:val="20"/>
                        </w:rPr>
                      </w:pPr>
                      <w:r w:rsidRPr="00617C0B">
                        <w:rPr>
                          <w:rFonts w:ascii="Arial Narrow" w:hAnsi="Arial Narrow" w:cs="Arial"/>
                          <w:b/>
                          <w:bCs/>
                          <w:color w:val="000000" w:themeColor="text1"/>
                          <w:kern w:val="24"/>
                          <w:sz w:val="20"/>
                          <w:szCs w:val="20"/>
                        </w:rPr>
                        <w:t>Bloque: Aula:</w:t>
                      </w:r>
                    </w:p>
                    <w:p w:rsidR="00E42E1E" w:rsidRPr="00617C0B" w:rsidRDefault="00E42E1E" w:rsidP="007E5F4D">
                      <w:pPr>
                        <w:pStyle w:val="NormalWeb"/>
                        <w:spacing w:before="0" w:beforeAutospacing="0" w:after="0" w:afterAutospacing="0"/>
                        <w:ind w:left="14"/>
                        <w:jc w:val="both"/>
                        <w:rPr>
                          <w:rFonts w:ascii="Arial Narrow" w:hAnsi="Arial Narrow" w:cs="Arial"/>
                          <w:sz w:val="20"/>
                          <w:szCs w:val="20"/>
                        </w:rPr>
                      </w:pPr>
                      <w:r w:rsidRPr="00617C0B">
                        <w:rPr>
                          <w:rFonts w:ascii="Arial Narrow" w:hAnsi="Arial Narrow" w:cs="Arial"/>
                          <w:b/>
                          <w:bCs/>
                          <w:color w:val="000000" w:themeColor="text1"/>
                          <w:kern w:val="24"/>
                          <w:sz w:val="20"/>
                          <w:szCs w:val="20"/>
                        </w:rPr>
                        <w:t xml:space="preserve">Oficina del profesor: </w:t>
                      </w:r>
                    </w:p>
                  </w:txbxContent>
                </v:textbox>
              </v:shape>
            </w:pict>
          </mc:Fallback>
        </mc:AlternateContent>
      </w:r>
      <w:r w:rsidRPr="00453E1E">
        <w:rPr>
          <w:rFonts w:ascii="Arial" w:hAnsi="Arial" w:cs="Arial"/>
          <w:noProof/>
          <w:sz w:val="24"/>
          <w:szCs w:val="24"/>
          <w:lang w:eastAsia="es-CO"/>
        </w:rPr>
        <mc:AlternateContent>
          <mc:Choice Requires="wps">
            <w:drawing>
              <wp:anchor distT="0" distB="0" distL="114300" distR="114300" simplePos="0" relativeHeight="251656192" behindDoc="0" locked="0" layoutInCell="1" allowOverlap="1" wp14:anchorId="7F79208D" wp14:editId="64E2B177">
                <wp:simplePos x="0" y="0"/>
                <wp:positionH relativeFrom="margin">
                  <wp:align>left</wp:align>
                </wp:positionH>
                <wp:positionV relativeFrom="paragraph">
                  <wp:posOffset>11430</wp:posOffset>
                </wp:positionV>
                <wp:extent cx="3352800" cy="1190625"/>
                <wp:effectExtent l="0" t="0" r="0" b="0"/>
                <wp:wrapNone/>
                <wp:docPr id="16" name="object 20"/>
                <wp:cNvGraphicFramePr/>
                <a:graphic xmlns:a="http://schemas.openxmlformats.org/drawingml/2006/main">
                  <a:graphicData uri="http://schemas.microsoft.com/office/word/2010/wordprocessingShape">
                    <wps:wsp>
                      <wps:cNvSpPr txBox="1"/>
                      <wps:spPr>
                        <a:xfrm>
                          <a:off x="0" y="0"/>
                          <a:ext cx="3352800" cy="1190625"/>
                        </a:xfrm>
                        <a:prstGeom prst="rect">
                          <a:avLst/>
                        </a:prstGeom>
                      </wps:spPr>
                      <wps:txbx>
                        <w:txbxContent>
                          <w:p w:rsidR="00E42E1E" w:rsidRPr="00617C0B" w:rsidRDefault="00E42E1E" w:rsidP="007E5F4D">
                            <w:pPr>
                              <w:pStyle w:val="NormalWeb"/>
                              <w:spacing w:before="0" w:beforeAutospacing="0" w:after="0" w:afterAutospacing="0"/>
                              <w:ind w:left="14"/>
                              <w:rPr>
                                <w:rFonts w:ascii="Arial Narrow" w:hAnsi="Arial Narrow" w:cs="Arial"/>
                                <w:sz w:val="20"/>
                                <w:szCs w:val="20"/>
                              </w:rPr>
                            </w:pPr>
                            <w:r w:rsidRPr="00617C0B">
                              <w:rPr>
                                <w:rFonts w:ascii="Arial Narrow" w:hAnsi="Arial Narrow" w:cs="Arial"/>
                                <w:b/>
                                <w:bCs/>
                                <w:color w:val="000000" w:themeColor="text1"/>
                                <w:spacing w:val="2"/>
                                <w:kern w:val="24"/>
                                <w:sz w:val="20"/>
                                <w:szCs w:val="20"/>
                              </w:rPr>
                              <w:t>F</w:t>
                            </w:r>
                            <w:r w:rsidRPr="00617C0B">
                              <w:rPr>
                                <w:rFonts w:ascii="Arial Narrow" w:hAnsi="Arial Narrow" w:cs="Arial"/>
                                <w:b/>
                                <w:bCs/>
                                <w:color w:val="000000" w:themeColor="text1"/>
                                <w:kern w:val="24"/>
                                <w:sz w:val="20"/>
                                <w:szCs w:val="20"/>
                              </w:rPr>
                              <w:t>ac</w:t>
                            </w:r>
                            <w:r w:rsidRPr="00617C0B">
                              <w:rPr>
                                <w:rFonts w:ascii="Arial Narrow" w:hAnsi="Arial Narrow" w:cs="Arial"/>
                                <w:b/>
                                <w:bCs/>
                                <w:color w:val="000000" w:themeColor="text1"/>
                                <w:spacing w:val="-2"/>
                                <w:kern w:val="24"/>
                                <w:sz w:val="20"/>
                                <w:szCs w:val="20"/>
                              </w:rPr>
                              <w:t>u</w:t>
                            </w:r>
                            <w:r w:rsidRPr="00617C0B">
                              <w:rPr>
                                <w:rFonts w:ascii="Arial Narrow" w:hAnsi="Arial Narrow" w:cs="Arial"/>
                                <w:b/>
                                <w:bCs/>
                                <w:color w:val="000000" w:themeColor="text1"/>
                                <w:kern w:val="24"/>
                                <w:sz w:val="20"/>
                                <w:szCs w:val="20"/>
                              </w:rPr>
                              <w:t>l</w:t>
                            </w:r>
                            <w:r w:rsidRPr="00617C0B">
                              <w:rPr>
                                <w:rFonts w:ascii="Arial Narrow" w:hAnsi="Arial Narrow" w:cs="Arial"/>
                                <w:b/>
                                <w:bCs/>
                                <w:color w:val="000000" w:themeColor="text1"/>
                                <w:spacing w:val="2"/>
                                <w:kern w:val="24"/>
                                <w:sz w:val="20"/>
                                <w:szCs w:val="20"/>
                              </w:rPr>
                              <w:t>t</w:t>
                            </w:r>
                            <w:r w:rsidRPr="00617C0B">
                              <w:rPr>
                                <w:rFonts w:ascii="Arial Narrow" w:hAnsi="Arial Narrow" w:cs="Arial"/>
                                <w:b/>
                                <w:bCs/>
                                <w:color w:val="000000" w:themeColor="text1"/>
                                <w:kern w:val="24"/>
                                <w:sz w:val="20"/>
                                <w:szCs w:val="20"/>
                              </w:rPr>
                              <w:t>ad</w:t>
                            </w:r>
                            <w:r w:rsidRPr="00617C0B">
                              <w:rPr>
                                <w:rFonts w:ascii="Arial Narrow" w:hAnsi="Arial Narrow" w:cs="Arial"/>
                                <w:b/>
                                <w:bCs/>
                                <w:color w:val="000000" w:themeColor="text1"/>
                                <w:spacing w:val="-2"/>
                                <w:kern w:val="24"/>
                                <w:sz w:val="20"/>
                                <w:szCs w:val="20"/>
                              </w:rPr>
                              <w:t>:</w:t>
                            </w:r>
                            <w:r w:rsidRPr="00617C0B">
                              <w:rPr>
                                <w:rFonts w:ascii="Arial Narrow" w:hAnsi="Arial Narrow" w:cs="Arial"/>
                                <w:b/>
                                <w:bCs/>
                                <w:color w:val="000000" w:themeColor="text1"/>
                                <w:spacing w:val="-3"/>
                                <w:kern w:val="24"/>
                                <w:sz w:val="20"/>
                                <w:szCs w:val="20"/>
                              </w:rPr>
                              <w:t xml:space="preserve"> </w:t>
                            </w:r>
                            <w:r w:rsidRPr="00617C0B">
                              <w:rPr>
                                <w:rFonts w:ascii="Arial Narrow" w:hAnsi="Arial Narrow" w:cs="Arial"/>
                                <w:bCs/>
                                <w:color w:val="000000" w:themeColor="text1"/>
                                <w:kern w:val="24"/>
                                <w:sz w:val="20"/>
                                <w:szCs w:val="20"/>
                              </w:rPr>
                              <w:t>Cie</w:t>
                            </w:r>
                            <w:r w:rsidRPr="00617C0B">
                              <w:rPr>
                                <w:rFonts w:ascii="Arial Narrow" w:hAnsi="Arial Narrow" w:cs="Arial"/>
                                <w:bCs/>
                                <w:color w:val="000000" w:themeColor="text1"/>
                                <w:spacing w:val="-1"/>
                                <w:kern w:val="24"/>
                                <w:sz w:val="20"/>
                                <w:szCs w:val="20"/>
                              </w:rPr>
                              <w:t>n</w:t>
                            </w:r>
                            <w:r w:rsidRPr="00617C0B">
                              <w:rPr>
                                <w:rFonts w:ascii="Arial Narrow" w:hAnsi="Arial Narrow" w:cs="Arial"/>
                                <w:bCs/>
                                <w:color w:val="000000" w:themeColor="text1"/>
                                <w:kern w:val="24"/>
                                <w:sz w:val="20"/>
                                <w:szCs w:val="20"/>
                              </w:rPr>
                              <w:t xml:space="preserve">cias </w:t>
                            </w:r>
                            <w:r w:rsidRPr="00617C0B">
                              <w:rPr>
                                <w:rFonts w:ascii="Arial Narrow" w:hAnsi="Arial Narrow" w:cs="Arial"/>
                                <w:bCs/>
                                <w:color w:val="000000" w:themeColor="text1"/>
                                <w:spacing w:val="-1"/>
                                <w:kern w:val="24"/>
                                <w:sz w:val="20"/>
                                <w:szCs w:val="20"/>
                              </w:rPr>
                              <w:t>d</w:t>
                            </w:r>
                            <w:r w:rsidRPr="00617C0B">
                              <w:rPr>
                                <w:rFonts w:ascii="Arial Narrow" w:hAnsi="Arial Narrow" w:cs="Arial"/>
                                <w:bCs/>
                                <w:color w:val="000000" w:themeColor="text1"/>
                                <w:kern w:val="24"/>
                                <w:sz w:val="20"/>
                                <w:szCs w:val="20"/>
                              </w:rPr>
                              <w:t>e la Educación</w:t>
                            </w:r>
                            <w:r w:rsidRPr="00617C0B">
                              <w:rPr>
                                <w:rFonts w:ascii="Arial Narrow" w:hAnsi="Arial Narrow" w:cs="Arial"/>
                                <w:bCs/>
                                <w:color w:val="000000" w:themeColor="text1"/>
                                <w:kern w:val="24"/>
                                <w:sz w:val="20"/>
                                <w:szCs w:val="20"/>
                              </w:rPr>
                              <w:tab/>
                            </w:r>
                            <w:r w:rsidRPr="00617C0B">
                              <w:rPr>
                                <w:rFonts w:ascii="Arial Narrow" w:hAnsi="Arial Narrow" w:cs="Arial"/>
                                <w:b/>
                                <w:bCs/>
                                <w:color w:val="000000" w:themeColor="text1"/>
                                <w:kern w:val="24"/>
                                <w:sz w:val="20"/>
                                <w:szCs w:val="20"/>
                              </w:rPr>
                              <w:tab/>
                            </w:r>
                          </w:p>
                          <w:p w:rsidR="00E42E1E" w:rsidRPr="00617C0B" w:rsidRDefault="00E42E1E" w:rsidP="007E5F4D">
                            <w:pPr>
                              <w:pStyle w:val="NormalWeb"/>
                              <w:spacing w:before="0" w:beforeAutospacing="0" w:after="0" w:afterAutospacing="0"/>
                              <w:ind w:left="14" w:right="43"/>
                              <w:rPr>
                                <w:rFonts w:ascii="Arial Narrow" w:hAnsi="Arial Narrow" w:cs="Arial"/>
                                <w:bCs/>
                                <w:color w:val="000000" w:themeColor="text1"/>
                                <w:spacing w:val="2"/>
                                <w:kern w:val="24"/>
                                <w:sz w:val="20"/>
                                <w:szCs w:val="20"/>
                              </w:rPr>
                            </w:pPr>
                            <w:r w:rsidRPr="00617C0B">
                              <w:rPr>
                                <w:rFonts w:ascii="Arial Narrow" w:hAnsi="Arial Narrow" w:cs="Arial"/>
                                <w:b/>
                                <w:bCs/>
                                <w:color w:val="000000" w:themeColor="text1"/>
                                <w:spacing w:val="-2"/>
                                <w:kern w:val="24"/>
                                <w:sz w:val="20"/>
                                <w:szCs w:val="20"/>
                              </w:rPr>
                              <w:t>Pr</w:t>
                            </w:r>
                            <w:r w:rsidRPr="00617C0B">
                              <w:rPr>
                                <w:rFonts w:ascii="Arial Narrow" w:hAnsi="Arial Narrow" w:cs="Arial"/>
                                <w:b/>
                                <w:bCs/>
                                <w:color w:val="000000" w:themeColor="text1"/>
                                <w:spacing w:val="2"/>
                                <w:kern w:val="24"/>
                                <w:sz w:val="20"/>
                                <w:szCs w:val="20"/>
                              </w:rPr>
                              <w:t>of</w:t>
                            </w:r>
                            <w:r w:rsidRPr="00617C0B">
                              <w:rPr>
                                <w:rFonts w:ascii="Arial Narrow" w:hAnsi="Arial Narrow" w:cs="Arial"/>
                                <w:b/>
                                <w:bCs/>
                                <w:color w:val="000000" w:themeColor="text1"/>
                                <w:kern w:val="24"/>
                                <w:sz w:val="20"/>
                                <w:szCs w:val="20"/>
                              </w:rPr>
                              <w:t>es</w:t>
                            </w:r>
                            <w:r w:rsidRPr="00617C0B">
                              <w:rPr>
                                <w:rFonts w:ascii="Arial Narrow" w:hAnsi="Arial Narrow" w:cs="Arial"/>
                                <w:b/>
                                <w:bCs/>
                                <w:color w:val="000000" w:themeColor="text1"/>
                                <w:spacing w:val="3"/>
                                <w:kern w:val="24"/>
                                <w:sz w:val="20"/>
                                <w:szCs w:val="20"/>
                              </w:rPr>
                              <w:t>o</w:t>
                            </w:r>
                            <w:r w:rsidRPr="00617C0B">
                              <w:rPr>
                                <w:rFonts w:ascii="Arial Narrow" w:hAnsi="Arial Narrow" w:cs="Arial"/>
                                <w:b/>
                                <w:bCs/>
                                <w:color w:val="000000" w:themeColor="text1"/>
                                <w:spacing w:val="-2"/>
                                <w:kern w:val="24"/>
                                <w:sz w:val="20"/>
                                <w:szCs w:val="20"/>
                              </w:rPr>
                              <w:t>res</w:t>
                            </w:r>
                            <w:r w:rsidRPr="00617C0B">
                              <w:rPr>
                                <w:rFonts w:ascii="Arial Narrow" w:hAnsi="Arial Narrow" w:cs="Arial"/>
                                <w:b/>
                                <w:bCs/>
                                <w:color w:val="000000" w:themeColor="text1"/>
                                <w:kern w:val="24"/>
                                <w:sz w:val="20"/>
                                <w:szCs w:val="20"/>
                              </w:rPr>
                              <w:t>:</w:t>
                            </w:r>
                            <w:r w:rsidRPr="00617C0B">
                              <w:rPr>
                                <w:rFonts w:ascii="Arial Narrow" w:hAnsi="Arial Narrow" w:cs="Arial"/>
                                <w:b/>
                                <w:bCs/>
                                <w:color w:val="000000" w:themeColor="text1"/>
                                <w:spacing w:val="2"/>
                                <w:kern w:val="24"/>
                                <w:sz w:val="20"/>
                                <w:szCs w:val="20"/>
                              </w:rPr>
                              <w:t xml:space="preserve"> </w:t>
                            </w:r>
                          </w:p>
                          <w:p w:rsidR="00E42E1E" w:rsidRPr="00617C0B" w:rsidRDefault="00E42E1E" w:rsidP="007E5F4D">
                            <w:pPr>
                              <w:pStyle w:val="NormalWeb"/>
                              <w:spacing w:before="0" w:beforeAutospacing="0" w:after="0" w:afterAutospacing="0"/>
                              <w:ind w:left="14" w:right="43"/>
                              <w:rPr>
                                <w:rFonts w:ascii="Arial Narrow" w:hAnsi="Arial Narrow" w:cs="Arial"/>
                                <w:b/>
                                <w:bCs/>
                                <w:color w:val="000000" w:themeColor="text1"/>
                                <w:spacing w:val="-2"/>
                                <w:kern w:val="24"/>
                                <w:sz w:val="20"/>
                                <w:szCs w:val="20"/>
                              </w:rPr>
                            </w:pPr>
                            <w:r w:rsidRPr="00617C0B">
                              <w:rPr>
                                <w:rFonts w:ascii="Arial Narrow" w:hAnsi="Arial Narrow" w:cs="Arial"/>
                                <w:b/>
                                <w:bCs/>
                                <w:color w:val="000000" w:themeColor="text1"/>
                                <w:spacing w:val="-2"/>
                                <w:kern w:val="24"/>
                                <w:sz w:val="20"/>
                                <w:szCs w:val="20"/>
                              </w:rPr>
                              <w:t xml:space="preserve">Doctores </w:t>
                            </w:r>
                            <w:r w:rsidRPr="00617C0B">
                              <w:rPr>
                                <w:rFonts w:ascii="Arial Narrow" w:hAnsi="Arial Narrow" w:cs="Arial"/>
                                <w:bCs/>
                                <w:color w:val="000000" w:themeColor="text1"/>
                                <w:spacing w:val="-2"/>
                                <w:kern w:val="24"/>
                                <w:sz w:val="20"/>
                                <w:szCs w:val="20"/>
                              </w:rPr>
                              <w:t>en Ciencias de la Educación</w:t>
                            </w:r>
                          </w:p>
                          <w:p w:rsidR="00E42E1E" w:rsidRPr="00617C0B" w:rsidRDefault="00E42E1E" w:rsidP="007E5F4D">
                            <w:pPr>
                              <w:pStyle w:val="NormalWeb"/>
                              <w:spacing w:before="0" w:beforeAutospacing="0" w:after="0" w:afterAutospacing="0"/>
                              <w:ind w:left="14" w:right="43"/>
                              <w:rPr>
                                <w:rFonts w:ascii="Arial Narrow" w:hAnsi="Arial Narrow" w:cs="Arial"/>
                                <w:sz w:val="20"/>
                                <w:szCs w:val="20"/>
                              </w:rPr>
                            </w:pPr>
                            <w:r w:rsidRPr="00617C0B">
                              <w:rPr>
                                <w:rFonts w:ascii="Arial Narrow" w:hAnsi="Arial Narrow" w:cs="Arial"/>
                                <w:b/>
                                <w:bCs/>
                                <w:color w:val="000000" w:themeColor="text1"/>
                                <w:spacing w:val="-2"/>
                                <w:kern w:val="24"/>
                                <w:sz w:val="20"/>
                                <w:szCs w:val="20"/>
                              </w:rPr>
                              <w:t>P</w:t>
                            </w:r>
                            <w:r w:rsidRPr="00617C0B">
                              <w:rPr>
                                <w:rFonts w:ascii="Arial Narrow" w:hAnsi="Arial Narrow" w:cs="Arial"/>
                                <w:b/>
                                <w:bCs/>
                                <w:color w:val="000000" w:themeColor="text1"/>
                                <w:kern w:val="24"/>
                                <w:sz w:val="20"/>
                                <w:szCs w:val="20"/>
                              </w:rPr>
                              <w:t>e</w:t>
                            </w:r>
                            <w:r w:rsidRPr="00617C0B">
                              <w:rPr>
                                <w:rFonts w:ascii="Arial Narrow" w:hAnsi="Arial Narrow" w:cs="Arial"/>
                                <w:b/>
                                <w:bCs/>
                                <w:color w:val="000000" w:themeColor="text1"/>
                                <w:spacing w:val="-2"/>
                                <w:kern w:val="24"/>
                                <w:sz w:val="20"/>
                                <w:szCs w:val="20"/>
                              </w:rPr>
                              <w:t>r</w:t>
                            </w:r>
                            <w:r w:rsidRPr="00617C0B">
                              <w:rPr>
                                <w:rFonts w:ascii="Arial Narrow" w:hAnsi="Arial Narrow" w:cs="Arial"/>
                                <w:b/>
                                <w:bCs/>
                                <w:color w:val="000000" w:themeColor="text1"/>
                                <w:kern w:val="24"/>
                                <w:sz w:val="20"/>
                                <w:szCs w:val="20"/>
                              </w:rPr>
                              <w:t>i</w:t>
                            </w:r>
                            <w:r w:rsidRPr="00617C0B">
                              <w:rPr>
                                <w:rFonts w:ascii="Arial Narrow" w:hAnsi="Arial Narrow" w:cs="Arial"/>
                                <w:b/>
                                <w:bCs/>
                                <w:color w:val="000000" w:themeColor="text1"/>
                                <w:spacing w:val="2"/>
                                <w:kern w:val="24"/>
                                <w:sz w:val="20"/>
                                <w:szCs w:val="20"/>
                              </w:rPr>
                              <w:t>od</w:t>
                            </w:r>
                            <w:r w:rsidRPr="00617C0B">
                              <w:rPr>
                                <w:rFonts w:ascii="Arial Narrow" w:hAnsi="Arial Narrow" w:cs="Arial"/>
                                <w:b/>
                                <w:bCs/>
                                <w:color w:val="000000" w:themeColor="text1"/>
                                <w:kern w:val="24"/>
                                <w:sz w:val="20"/>
                                <w:szCs w:val="20"/>
                              </w:rPr>
                              <w:t>o</w:t>
                            </w:r>
                            <w:r w:rsidRPr="00617C0B">
                              <w:rPr>
                                <w:rFonts w:ascii="Arial Narrow" w:hAnsi="Arial Narrow" w:cs="Arial"/>
                                <w:b/>
                                <w:bCs/>
                                <w:color w:val="000000" w:themeColor="text1"/>
                                <w:spacing w:val="2"/>
                                <w:kern w:val="24"/>
                                <w:sz w:val="20"/>
                                <w:szCs w:val="20"/>
                              </w:rPr>
                              <w:t xml:space="preserve"> </w:t>
                            </w:r>
                            <w:r w:rsidRPr="00617C0B">
                              <w:rPr>
                                <w:rFonts w:ascii="Arial Narrow" w:hAnsi="Arial Narrow" w:cs="Arial"/>
                                <w:b/>
                                <w:bCs/>
                                <w:color w:val="000000" w:themeColor="text1"/>
                                <w:spacing w:val="-5"/>
                                <w:kern w:val="24"/>
                                <w:sz w:val="20"/>
                                <w:szCs w:val="20"/>
                              </w:rPr>
                              <w:t>A</w:t>
                            </w:r>
                            <w:r w:rsidRPr="00617C0B">
                              <w:rPr>
                                <w:rFonts w:ascii="Arial Narrow" w:hAnsi="Arial Narrow" w:cs="Arial"/>
                                <w:b/>
                                <w:bCs/>
                                <w:color w:val="000000" w:themeColor="text1"/>
                                <w:kern w:val="24"/>
                                <w:sz w:val="20"/>
                                <w:szCs w:val="20"/>
                              </w:rPr>
                              <w:t>ca</w:t>
                            </w:r>
                            <w:r w:rsidRPr="00617C0B">
                              <w:rPr>
                                <w:rFonts w:ascii="Arial Narrow" w:hAnsi="Arial Narrow" w:cs="Arial"/>
                                <w:b/>
                                <w:bCs/>
                                <w:color w:val="000000" w:themeColor="text1"/>
                                <w:spacing w:val="3"/>
                                <w:kern w:val="24"/>
                                <w:sz w:val="20"/>
                                <w:szCs w:val="20"/>
                              </w:rPr>
                              <w:t>d</w:t>
                            </w:r>
                            <w:r w:rsidRPr="00617C0B">
                              <w:rPr>
                                <w:rFonts w:ascii="Arial Narrow" w:hAnsi="Arial Narrow" w:cs="Arial"/>
                                <w:b/>
                                <w:bCs/>
                                <w:color w:val="000000" w:themeColor="text1"/>
                                <w:kern w:val="24"/>
                                <w:sz w:val="20"/>
                                <w:szCs w:val="20"/>
                              </w:rPr>
                              <w:t>é</w:t>
                            </w:r>
                            <w:r w:rsidRPr="00617C0B">
                              <w:rPr>
                                <w:rFonts w:ascii="Arial Narrow" w:hAnsi="Arial Narrow" w:cs="Arial"/>
                                <w:b/>
                                <w:bCs/>
                                <w:color w:val="000000" w:themeColor="text1"/>
                                <w:spacing w:val="-2"/>
                                <w:kern w:val="24"/>
                                <w:sz w:val="20"/>
                                <w:szCs w:val="20"/>
                              </w:rPr>
                              <w:t>m</w:t>
                            </w:r>
                            <w:r w:rsidRPr="00617C0B">
                              <w:rPr>
                                <w:rFonts w:ascii="Arial Narrow" w:hAnsi="Arial Narrow" w:cs="Arial"/>
                                <w:b/>
                                <w:bCs/>
                                <w:color w:val="000000" w:themeColor="text1"/>
                                <w:kern w:val="24"/>
                                <w:sz w:val="20"/>
                                <w:szCs w:val="20"/>
                              </w:rPr>
                              <w:t>ic</w:t>
                            </w:r>
                            <w:r w:rsidRPr="00617C0B">
                              <w:rPr>
                                <w:rFonts w:ascii="Arial Narrow" w:hAnsi="Arial Narrow" w:cs="Arial"/>
                                <w:b/>
                                <w:bCs/>
                                <w:color w:val="000000" w:themeColor="text1"/>
                                <w:spacing w:val="-2"/>
                                <w:kern w:val="24"/>
                                <w:sz w:val="20"/>
                                <w:szCs w:val="20"/>
                              </w:rPr>
                              <w:t>o</w:t>
                            </w:r>
                            <w:r w:rsidRPr="00617C0B">
                              <w:rPr>
                                <w:rFonts w:ascii="Arial Narrow" w:hAnsi="Arial Narrow" w:cs="Arial"/>
                                <w:b/>
                                <w:bCs/>
                                <w:color w:val="000000" w:themeColor="text1"/>
                                <w:kern w:val="24"/>
                                <w:sz w:val="20"/>
                                <w:szCs w:val="20"/>
                              </w:rPr>
                              <w:t>:</w:t>
                            </w:r>
                            <w:r w:rsidRPr="00617C0B">
                              <w:rPr>
                                <w:rFonts w:ascii="Arial Narrow" w:hAnsi="Arial Narrow" w:cs="Arial"/>
                                <w:b/>
                                <w:bCs/>
                                <w:color w:val="000000" w:themeColor="text1"/>
                                <w:spacing w:val="2"/>
                                <w:kern w:val="24"/>
                                <w:sz w:val="20"/>
                                <w:szCs w:val="20"/>
                              </w:rPr>
                              <w:t xml:space="preserve"> </w:t>
                            </w:r>
                            <w:r w:rsidR="00AB4EB2">
                              <w:rPr>
                                <w:rFonts w:ascii="Arial Narrow" w:hAnsi="Arial Narrow" w:cs="Arial"/>
                                <w:color w:val="000000" w:themeColor="text1"/>
                                <w:spacing w:val="1"/>
                                <w:kern w:val="24"/>
                                <w:sz w:val="20"/>
                                <w:szCs w:val="20"/>
                              </w:rPr>
                              <w:t>2021-1</w:t>
                            </w:r>
                          </w:p>
                          <w:p w:rsidR="00E42E1E" w:rsidRPr="00617C0B" w:rsidRDefault="00E42E1E" w:rsidP="007E5F4D">
                            <w:pPr>
                              <w:pStyle w:val="NormalWeb"/>
                              <w:spacing w:before="0" w:beforeAutospacing="0" w:after="0" w:afterAutospacing="0"/>
                              <w:ind w:left="14" w:right="1771"/>
                              <w:rPr>
                                <w:rFonts w:ascii="Arial Narrow" w:hAnsi="Arial Narrow" w:cs="Arial"/>
                                <w:b/>
                                <w:bCs/>
                                <w:color w:val="000000" w:themeColor="text1"/>
                                <w:spacing w:val="-1"/>
                                <w:kern w:val="24"/>
                                <w:sz w:val="20"/>
                                <w:szCs w:val="20"/>
                              </w:rPr>
                            </w:pPr>
                            <w:r w:rsidRPr="00617C0B">
                              <w:rPr>
                                <w:rFonts w:ascii="Arial Narrow" w:hAnsi="Arial Narrow" w:cs="Arial"/>
                                <w:b/>
                                <w:bCs/>
                                <w:color w:val="000000" w:themeColor="text1"/>
                                <w:spacing w:val="-2"/>
                                <w:kern w:val="24"/>
                                <w:sz w:val="20"/>
                                <w:szCs w:val="20"/>
                              </w:rPr>
                              <w:t>C</w:t>
                            </w:r>
                            <w:r w:rsidRPr="00617C0B">
                              <w:rPr>
                                <w:rFonts w:ascii="Arial Narrow" w:hAnsi="Arial Narrow" w:cs="Arial"/>
                                <w:b/>
                                <w:bCs/>
                                <w:color w:val="000000" w:themeColor="text1"/>
                                <w:kern w:val="24"/>
                                <w:sz w:val="20"/>
                                <w:szCs w:val="20"/>
                              </w:rPr>
                              <w:t>r</w:t>
                            </w:r>
                            <w:r w:rsidRPr="00617C0B">
                              <w:rPr>
                                <w:rFonts w:ascii="Arial Narrow" w:hAnsi="Arial Narrow" w:cs="Arial"/>
                                <w:b/>
                                <w:bCs/>
                                <w:color w:val="000000" w:themeColor="text1"/>
                                <w:spacing w:val="-3"/>
                                <w:kern w:val="24"/>
                                <w:sz w:val="20"/>
                                <w:szCs w:val="20"/>
                              </w:rPr>
                              <w:t>é</w:t>
                            </w:r>
                            <w:r w:rsidRPr="00617C0B">
                              <w:rPr>
                                <w:rFonts w:ascii="Arial Narrow" w:hAnsi="Arial Narrow" w:cs="Arial"/>
                                <w:b/>
                                <w:bCs/>
                                <w:color w:val="000000" w:themeColor="text1"/>
                                <w:spacing w:val="2"/>
                                <w:kern w:val="24"/>
                                <w:sz w:val="20"/>
                                <w:szCs w:val="20"/>
                              </w:rPr>
                              <w:t>d</w:t>
                            </w:r>
                            <w:r w:rsidRPr="00617C0B">
                              <w:rPr>
                                <w:rFonts w:ascii="Arial Narrow" w:hAnsi="Arial Narrow" w:cs="Arial"/>
                                <w:b/>
                                <w:bCs/>
                                <w:color w:val="000000" w:themeColor="text1"/>
                                <w:spacing w:val="-2"/>
                                <w:kern w:val="24"/>
                                <w:sz w:val="20"/>
                                <w:szCs w:val="20"/>
                              </w:rPr>
                              <w:t>i</w:t>
                            </w:r>
                            <w:r w:rsidRPr="00617C0B">
                              <w:rPr>
                                <w:rFonts w:ascii="Arial Narrow" w:hAnsi="Arial Narrow" w:cs="Arial"/>
                                <w:b/>
                                <w:bCs/>
                                <w:color w:val="000000" w:themeColor="text1"/>
                                <w:kern w:val="24"/>
                                <w:sz w:val="20"/>
                                <w:szCs w:val="20"/>
                              </w:rPr>
                              <w:t>to</w:t>
                            </w:r>
                            <w:r w:rsidRPr="00617C0B">
                              <w:rPr>
                                <w:rFonts w:ascii="Arial Narrow" w:hAnsi="Arial Narrow" w:cs="Arial"/>
                                <w:b/>
                                <w:bCs/>
                                <w:color w:val="000000" w:themeColor="text1"/>
                                <w:spacing w:val="3"/>
                                <w:kern w:val="24"/>
                                <w:sz w:val="20"/>
                                <w:szCs w:val="20"/>
                              </w:rPr>
                              <w:t>s</w:t>
                            </w:r>
                            <w:r w:rsidRPr="00617C0B">
                              <w:rPr>
                                <w:rFonts w:ascii="Arial Narrow" w:hAnsi="Arial Narrow" w:cs="Arial"/>
                                <w:b/>
                                <w:bCs/>
                                <w:color w:val="000000" w:themeColor="text1"/>
                                <w:kern w:val="24"/>
                                <w:sz w:val="20"/>
                                <w:szCs w:val="20"/>
                              </w:rPr>
                              <w:t>:</w:t>
                            </w:r>
                            <w:r w:rsidRPr="00617C0B">
                              <w:rPr>
                                <w:rFonts w:ascii="Arial Narrow" w:hAnsi="Arial Narrow" w:cs="Arial"/>
                                <w:bCs/>
                                <w:color w:val="000000" w:themeColor="text1"/>
                                <w:spacing w:val="-1"/>
                                <w:kern w:val="24"/>
                                <w:sz w:val="20"/>
                                <w:szCs w:val="20"/>
                              </w:rPr>
                              <w:t xml:space="preserve"> 4</w:t>
                            </w:r>
                          </w:p>
                          <w:p w:rsidR="00E42E1E" w:rsidRPr="00617C0B" w:rsidRDefault="00E42E1E" w:rsidP="00466F07">
                            <w:pPr>
                              <w:pStyle w:val="NormalWeb"/>
                              <w:spacing w:before="0" w:beforeAutospacing="0" w:after="0" w:afterAutospacing="0"/>
                              <w:ind w:left="14" w:right="1771"/>
                              <w:rPr>
                                <w:rFonts w:ascii="Arial Narrow" w:hAnsi="Arial Narrow" w:cs="Arial"/>
                                <w:b/>
                                <w:bCs/>
                                <w:color w:val="000000" w:themeColor="text1"/>
                                <w:kern w:val="24"/>
                                <w:sz w:val="20"/>
                                <w:szCs w:val="20"/>
                              </w:rPr>
                            </w:pPr>
                            <w:r w:rsidRPr="00617C0B">
                              <w:rPr>
                                <w:rFonts w:ascii="Arial Narrow" w:hAnsi="Arial Narrow" w:cs="Arial"/>
                                <w:b/>
                                <w:bCs/>
                                <w:color w:val="000000" w:themeColor="text1"/>
                                <w:spacing w:val="2"/>
                                <w:kern w:val="24"/>
                                <w:sz w:val="20"/>
                                <w:szCs w:val="20"/>
                              </w:rPr>
                              <w:t>H</w:t>
                            </w:r>
                            <w:r w:rsidRPr="00617C0B">
                              <w:rPr>
                                <w:rFonts w:ascii="Arial Narrow" w:hAnsi="Arial Narrow" w:cs="Arial"/>
                                <w:b/>
                                <w:bCs/>
                                <w:color w:val="000000" w:themeColor="text1"/>
                                <w:kern w:val="24"/>
                                <w:sz w:val="20"/>
                                <w:szCs w:val="20"/>
                              </w:rPr>
                              <w:t xml:space="preserve">TD: </w:t>
                            </w:r>
                          </w:p>
                          <w:p w:rsidR="00E42E1E" w:rsidRPr="00617C0B" w:rsidRDefault="00E42E1E" w:rsidP="00466F07">
                            <w:pPr>
                              <w:pStyle w:val="NormalWeb"/>
                              <w:spacing w:before="0" w:beforeAutospacing="0" w:after="0" w:afterAutospacing="0"/>
                              <w:ind w:left="14" w:right="1771"/>
                              <w:rPr>
                                <w:rFonts w:ascii="Arial Narrow" w:hAnsi="Arial Narrow" w:cs="Arial"/>
                                <w:b/>
                                <w:bCs/>
                                <w:color w:val="000000" w:themeColor="text1"/>
                                <w:kern w:val="24"/>
                                <w:sz w:val="20"/>
                                <w:szCs w:val="20"/>
                              </w:rPr>
                            </w:pPr>
                            <w:r w:rsidRPr="00617C0B">
                              <w:rPr>
                                <w:rFonts w:ascii="Arial Narrow" w:hAnsi="Arial Narrow" w:cs="Arial"/>
                                <w:b/>
                                <w:bCs/>
                                <w:color w:val="000000" w:themeColor="text1"/>
                                <w:kern w:val="24"/>
                                <w:sz w:val="20"/>
                                <w:szCs w:val="20"/>
                              </w:rPr>
                              <w:t xml:space="preserve">HTI: </w:t>
                            </w:r>
                          </w:p>
                          <w:p w:rsidR="00E42E1E" w:rsidRPr="00617C0B" w:rsidRDefault="00E42E1E" w:rsidP="00E53219">
                            <w:pPr>
                              <w:pStyle w:val="NormalWeb"/>
                              <w:spacing w:before="0" w:beforeAutospacing="0" w:after="0" w:afterAutospacing="0"/>
                              <w:ind w:left="14" w:right="1771"/>
                              <w:rPr>
                                <w:rFonts w:ascii="Arial Narrow" w:hAnsi="Arial Narrow" w:cs="Arial"/>
                                <w:sz w:val="20"/>
                                <w:szCs w:val="20"/>
                              </w:rPr>
                            </w:pPr>
                            <w:r w:rsidRPr="00617C0B">
                              <w:rPr>
                                <w:rFonts w:ascii="Arial Narrow" w:hAnsi="Arial Narrow" w:cs="Arial"/>
                                <w:b/>
                                <w:bCs/>
                                <w:color w:val="000000" w:themeColor="text1"/>
                                <w:kern w:val="24"/>
                                <w:sz w:val="20"/>
                                <w:szCs w:val="20"/>
                              </w:rPr>
                              <w:t xml:space="preserve">Totales: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F79208D" id="_x0000_t202" coordsize="21600,21600" o:spt="202" path="m,l,21600r21600,l21600,xe">
                <v:stroke joinstyle="miter"/>
                <v:path gradientshapeok="t" o:connecttype="rect"/>
              </v:shapetype>
              <v:shape id="object 20" o:spid="_x0000_s1027" type="#_x0000_t202" style="position:absolute;left:0;text-align:left;margin-left:0;margin-top:.9pt;width:264pt;height:93.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" filled="f" stroked="f">
                <v:textbox inset="0,0,0,0">
                  <w:txbxContent>
                    <w:p w:rsidR="00E42E1E" w:rsidRPr="00617C0B" w:rsidRDefault="00E42E1E" w:rsidP="007E5F4D">
                      <w:pPr>
                        <w:pStyle w:val="NormalWeb"/>
                        <w:spacing w:before="0" w:beforeAutospacing="0" w:after="0" w:afterAutospacing="0"/>
                        <w:ind w:left="14"/>
                        <w:rPr>
                          <w:rFonts w:ascii="Arial Narrow" w:hAnsi="Arial Narrow" w:cs="Arial"/>
                          <w:sz w:val="20"/>
                          <w:szCs w:val="20"/>
                        </w:rPr>
                      </w:pPr>
                      <w:r w:rsidRPr="00617C0B">
                        <w:rPr>
                          <w:rFonts w:ascii="Arial Narrow" w:hAnsi="Arial Narrow" w:cs="Arial"/>
                          <w:b/>
                          <w:bCs/>
                          <w:color w:val="000000" w:themeColor="text1"/>
                          <w:spacing w:val="2"/>
                          <w:kern w:val="24"/>
                          <w:sz w:val="20"/>
                          <w:szCs w:val="20"/>
                        </w:rPr>
                        <w:t>F</w:t>
                      </w:r>
                      <w:r w:rsidRPr="00617C0B">
                        <w:rPr>
                          <w:rFonts w:ascii="Arial Narrow" w:hAnsi="Arial Narrow" w:cs="Arial"/>
                          <w:b/>
                          <w:bCs/>
                          <w:color w:val="000000" w:themeColor="text1"/>
                          <w:kern w:val="24"/>
                          <w:sz w:val="20"/>
                          <w:szCs w:val="20"/>
                        </w:rPr>
                        <w:t>ac</w:t>
                      </w:r>
                      <w:r w:rsidRPr="00617C0B">
                        <w:rPr>
                          <w:rFonts w:ascii="Arial Narrow" w:hAnsi="Arial Narrow" w:cs="Arial"/>
                          <w:b/>
                          <w:bCs/>
                          <w:color w:val="000000" w:themeColor="text1"/>
                          <w:spacing w:val="-2"/>
                          <w:kern w:val="24"/>
                          <w:sz w:val="20"/>
                          <w:szCs w:val="20"/>
                        </w:rPr>
                        <w:t>u</w:t>
                      </w:r>
                      <w:r w:rsidRPr="00617C0B">
                        <w:rPr>
                          <w:rFonts w:ascii="Arial Narrow" w:hAnsi="Arial Narrow" w:cs="Arial"/>
                          <w:b/>
                          <w:bCs/>
                          <w:color w:val="000000" w:themeColor="text1"/>
                          <w:kern w:val="24"/>
                          <w:sz w:val="20"/>
                          <w:szCs w:val="20"/>
                        </w:rPr>
                        <w:t>l</w:t>
                      </w:r>
                      <w:r w:rsidRPr="00617C0B">
                        <w:rPr>
                          <w:rFonts w:ascii="Arial Narrow" w:hAnsi="Arial Narrow" w:cs="Arial"/>
                          <w:b/>
                          <w:bCs/>
                          <w:color w:val="000000" w:themeColor="text1"/>
                          <w:spacing w:val="2"/>
                          <w:kern w:val="24"/>
                          <w:sz w:val="20"/>
                          <w:szCs w:val="20"/>
                        </w:rPr>
                        <w:t>t</w:t>
                      </w:r>
                      <w:r w:rsidRPr="00617C0B">
                        <w:rPr>
                          <w:rFonts w:ascii="Arial Narrow" w:hAnsi="Arial Narrow" w:cs="Arial"/>
                          <w:b/>
                          <w:bCs/>
                          <w:color w:val="000000" w:themeColor="text1"/>
                          <w:kern w:val="24"/>
                          <w:sz w:val="20"/>
                          <w:szCs w:val="20"/>
                        </w:rPr>
                        <w:t>ad</w:t>
                      </w:r>
                      <w:r w:rsidRPr="00617C0B">
                        <w:rPr>
                          <w:rFonts w:ascii="Arial Narrow" w:hAnsi="Arial Narrow" w:cs="Arial"/>
                          <w:b/>
                          <w:bCs/>
                          <w:color w:val="000000" w:themeColor="text1"/>
                          <w:spacing w:val="-2"/>
                          <w:kern w:val="24"/>
                          <w:sz w:val="20"/>
                          <w:szCs w:val="20"/>
                        </w:rPr>
                        <w:t>:</w:t>
                      </w:r>
                      <w:r w:rsidRPr="00617C0B">
                        <w:rPr>
                          <w:rFonts w:ascii="Arial Narrow" w:hAnsi="Arial Narrow" w:cs="Arial"/>
                          <w:b/>
                          <w:bCs/>
                          <w:color w:val="000000" w:themeColor="text1"/>
                          <w:spacing w:val="-3"/>
                          <w:kern w:val="24"/>
                          <w:sz w:val="20"/>
                          <w:szCs w:val="20"/>
                        </w:rPr>
                        <w:t xml:space="preserve"> </w:t>
                      </w:r>
                      <w:r w:rsidRPr="00617C0B">
                        <w:rPr>
                          <w:rFonts w:ascii="Arial Narrow" w:hAnsi="Arial Narrow" w:cs="Arial"/>
                          <w:bCs/>
                          <w:color w:val="000000" w:themeColor="text1"/>
                          <w:kern w:val="24"/>
                          <w:sz w:val="20"/>
                          <w:szCs w:val="20"/>
                        </w:rPr>
                        <w:t>Cie</w:t>
                      </w:r>
                      <w:r w:rsidRPr="00617C0B">
                        <w:rPr>
                          <w:rFonts w:ascii="Arial Narrow" w:hAnsi="Arial Narrow" w:cs="Arial"/>
                          <w:bCs/>
                          <w:color w:val="000000" w:themeColor="text1"/>
                          <w:spacing w:val="-1"/>
                          <w:kern w:val="24"/>
                          <w:sz w:val="20"/>
                          <w:szCs w:val="20"/>
                        </w:rPr>
                        <w:t>n</w:t>
                      </w:r>
                      <w:r w:rsidRPr="00617C0B">
                        <w:rPr>
                          <w:rFonts w:ascii="Arial Narrow" w:hAnsi="Arial Narrow" w:cs="Arial"/>
                          <w:bCs/>
                          <w:color w:val="000000" w:themeColor="text1"/>
                          <w:kern w:val="24"/>
                          <w:sz w:val="20"/>
                          <w:szCs w:val="20"/>
                        </w:rPr>
                        <w:t xml:space="preserve">cias </w:t>
                      </w:r>
                      <w:r w:rsidRPr="00617C0B">
                        <w:rPr>
                          <w:rFonts w:ascii="Arial Narrow" w:hAnsi="Arial Narrow" w:cs="Arial"/>
                          <w:bCs/>
                          <w:color w:val="000000" w:themeColor="text1"/>
                          <w:spacing w:val="-1"/>
                          <w:kern w:val="24"/>
                          <w:sz w:val="20"/>
                          <w:szCs w:val="20"/>
                        </w:rPr>
                        <w:t>d</w:t>
                      </w:r>
                      <w:r w:rsidRPr="00617C0B">
                        <w:rPr>
                          <w:rFonts w:ascii="Arial Narrow" w:hAnsi="Arial Narrow" w:cs="Arial"/>
                          <w:bCs/>
                          <w:color w:val="000000" w:themeColor="text1"/>
                          <w:kern w:val="24"/>
                          <w:sz w:val="20"/>
                          <w:szCs w:val="20"/>
                        </w:rPr>
                        <w:t>e la Educación</w:t>
                      </w:r>
                      <w:r w:rsidRPr="00617C0B">
                        <w:rPr>
                          <w:rFonts w:ascii="Arial Narrow" w:hAnsi="Arial Narrow" w:cs="Arial"/>
                          <w:bCs/>
                          <w:color w:val="000000" w:themeColor="text1"/>
                          <w:kern w:val="24"/>
                          <w:sz w:val="20"/>
                          <w:szCs w:val="20"/>
                        </w:rPr>
                        <w:tab/>
                      </w:r>
                      <w:r w:rsidRPr="00617C0B">
                        <w:rPr>
                          <w:rFonts w:ascii="Arial Narrow" w:hAnsi="Arial Narrow" w:cs="Arial"/>
                          <w:b/>
                          <w:bCs/>
                          <w:color w:val="000000" w:themeColor="text1"/>
                          <w:kern w:val="24"/>
                          <w:sz w:val="20"/>
                          <w:szCs w:val="20"/>
                        </w:rPr>
                        <w:tab/>
                      </w:r>
                    </w:p>
                    <w:p w:rsidR="00E42E1E" w:rsidRPr="00617C0B" w:rsidRDefault="00E42E1E" w:rsidP="007E5F4D">
                      <w:pPr>
                        <w:pStyle w:val="NormalWeb"/>
                        <w:spacing w:before="0" w:beforeAutospacing="0" w:after="0" w:afterAutospacing="0"/>
                        <w:ind w:left="14" w:right="43"/>
                        <w:rPr>
                          <w:rFonts w:ascii="Arial Narrow" w:hAnsi="Arial Narrow" w:cs="Arial"/>
                          <w:bCs/>
                          <w:color w:val="000000" w:themeColor="text1"/>
                          <w:spacing w:val="2"/>
                          <w:kern w:val="24"/>
                          <w:sz w:val="20"/>
                          <w:szCs w:val="20"/>
                        </w:rPr>
                      </w:pPr>
                      <w:r w:rsidRPr="00617C0B">
                        <w:rPr>
                          <w:rFonts w:ascii="Arial Narrow" w:hAnsi="Arial Narrow" w:cs="Arial"/>
                          <w:b/>
                          <w:bCs/>
                          <w:color w:val="000000" w:themeColor="text1"/>
                          <w:spacing w:val="-2"/>
                          <w:kern w:val="24"/>
                          <w:sz w:val="20"/>
                          <w:szCs w:val="20"/>
                        </w:rPr>
                        <w:t>Pr</w:t>
                      </w:r>
                      <w:r w:rsidRPr="00617C0B">
                        <w:rPr>
                          <w:rFonts w:ascii="Arial Narrow" w:hAnsi="Arial Narrow" w:cs="Arial"/>
                          <w:b/>
                          <w:bCs/>
                          <w:color w:val="000000" w:themeColor="text1"/>
                          <w:spacing w:val="2"/>
                          <w:kern w:val="24"/>
                          <w:sz w:val="20"/>
                          <w:szCs w:val="20"/>
                        </w:rPr>
                        <w:t>of</w:t>
                      </w:r>
                      <w:r w:rsidRPr="00617C0B">
                        <w:rPr>
                          <w:rFonts w:ascii="Arial Narrow" w:hAnsi="Arial Narrow" w:cs="Arial"/>
                          <w:b/>
                          <w:bCs/>
                          <w:color w:val="000000" w:themeColor="text1"/>
                          <w:kern w:val="24"/>
                          <w:sz w:val="20"/>
                          <w:szCs w:val="20"/>
                        </w:rPr>
                        <w:t>es</w:t>
                      </w:r>
                      <w:r w:rsidRPr="00617C0B">
                        <w:rPr>
                          <w:rFonts w:ascii="Arial Narrow" w:hAnsi="Arial Narrow" w:cs="Arial"/>
                          <w:b/>
                          <w:bCs/>
                          <w:color w:val="000000" w:themeColor="text1"/>
                          <w:spacing w:val="3"/>
                          <w:kern w:val="24"/>
                          <w:sz w:val="20"/>
                          <w:szCs w:val="20"/>
                        </w:rPr>
                        <w:t>o</w:t>
                      </w:r>
                      <w:r w:rsidRPr="00617C0B">
                        <w:rPr>
                          <w:rFonts w:ascii="Arial Narrow" w:hAnsi="Arial Narrow" w:cs="Arial"/>
                          <w:b/>
                          <w:bCs/>
                          <w:color w:val="000000" w:themeColor="text1"/>
                          <w:spacing w:val="-2"/>
                          <w:kern w:val="24"/>
                          <w:sz w:val="20"/>
                          <w:szCs w:val="20"/>
                        </w:rPr>
                        <w:t>res</w:t>
                      </w:r>
                      <w:r w:rsidRPr="00617C0B">
                        <w:rPr>
                          <w:rFonts w:ascii="Arial Narrow" w:hAnsi="Arial Narrow" w:cs="Arial"/>
                          <w:b/>
                          <w:bCs/>
                          <w:color w:val="000000" w:themeColor="text1"/>
                          <w:kern w:val="24"/>
                          <w:sz w:val="20"/>
                          <w:szCs w:val="20"/>
                        </w:rPr>
                        <w:t>:</w:t>
                      </w:r>
                      <w:r w:rsidRPr="00617C0B">
                        <w:rPr>
                          <w:rFonts w:ascii="Arial Narrow" w:hAnsi="Arial Narrow" w:cs="Arial"/>
                          <w:b/>
                          <w:bCs/>
                          <w:color w:val="000000" w:themeColor="text1"/>
                          <w:spacing w:val="2"/>
                          <w:kern w:val="24"/>
                          <w:sz w:val="20"/>
                          <w:szCs w:val="20"/>
                        </w:rPr>
                        <w:t xml:space="preserve"> </w:t>
                      </w:r>
                      <w:bookmarkStart w:id="1" w:name="_GoBack"/>
                      <w:bookmarkEnd w:id="1"/>
                    </w:p>
                    <w:p w:rsidR="00E42E1E" w:rsidRPr="00617C0B" w:rsidRDefault="00E42E1E" w:rsidP="007E5F4D">
                      <w:pPr>
                        <w:pStyle w:val="NormalWeb"/>
                        <w:spacing w:before="0" w:beforeAutospacing="0" w:after="0" w:afterAutospacing="0"/>
                        <w:ind w:left="14" w:right="43"/>
                        <w:rPr>
                          <w:rFonts w:ascii="Arial Narrow" w:hAnsi="Arial Narrow" w:cs="Arial"/>
                          <w:b/>
                          <w:bCs/>
                          <w:color w:val="000000" w:themeColor="text1"/>
                          <w:spacing w:val="-2"/>
                          <w:kern w:val="24"/>
                          <w:sz w:val="20"/>
                          <w:szCs w:val="20"/>
                        </w:rPr>
                      </w:pPr>
                      <w:r w:rsidRPr="00617C0B">
                        <w:rPr>
                          <w:rFonts w:ascii="Arial Narrow" w:hAnsi="Arial Narrow" w:cs="Arial"/>
                          <w:b/>
                          <w:bCs/>
                          <w:color w:val="000000" w:themeColor="text1"/>
                          <w:spacing w:val="-2"/>
                          <w:kern w:val="24"/>
                          <w:sz w:val="20"/>
                          <w:szCs w:val="20"/>
                        </w:rPr>
                        <w:t xml:space="preserve">Doctores </w:t>
                      </w:r>
                      <w:r w:rsidRPr="00617C0B">
                        <w:rPr>
                          <w:rFonts w:ascii="Arial Narrow" w:hAnsi="Arial Narrow" w:cs="Arial"/>
                          <w:bCs/>
                          <w:color w:val="000000" w:themeColor="text1"/>
                          <w:spacing w:val="-2"/>
                          <w:kern w:val="24"/>
                          <w:sz w:val="20"/>
                          <w:szCs w:val="20"/>
                        </w:rPr>
                        <w:t>en Ciencias de la Educación</w:t>
                      </w:r>
                    </w:p>
                    <w:p w:rsidR="00E42E1E" w:rsidRPr="00617C0B" w:rsidRDefault="00E42E1E" w:rsidP="007E5F4D">
                      <w:pPr>
                        <w:pStyle w:val="NormalWeb"/>
                        <w:spacing w:before="0" w:beforeAutospacing="0" w:after="0" w:afterAutospacing="0"/>
                        <w:ind w:left="14" w:right="43"/>
                        <w:rPr>
                          <w:rFonts w:ascii="Arial Narrow" w:hAnsi="Arial Narrow" w:cs="Arial"/>
                          <w:sz w:val="20"/>
                          <w:szCs w:val="20"/>
                        </w:rPr>
                      </w:pPr>
                      <w:r w:rsidRPr="00617C0B">
                        <w:rPr>
                          <w:rFonts w:ascii="Arial Narrow" w:hAnsi="Arial Narrow" w:cs="Arial"/>
                          <w:b/>
                          <w:bCs/>
                          <w:color w:val="000000" w:themeColor="text1"/>
                          <w:spacing w:val="-2"/>
                          <w:kern w:val="24"/>
                          <w:sz w:val="20"/>
                          <w:szCs w:val="20"/>
                        </w:rPr>
                        <w:t>P</w:t>
                      </w:r>
                      <w:r w:rsidRPr="00617C0B">
                        <w:rPr>
                          <w:rFonts w:ascii="Arial Narrow" w:hAnsi="Arial Narrow" w:cs="Arial"/>
                          <w:b/>
                          <w:bCs/>
                          <w:color w:val="000000" w:themeColor="text1"/>
                          <w:kern w:val="24"/>
                          <w:sz w:val="20"/>
                          <w:szCs w:val="20"/>
                        </w:rPr>
                        <w:t>e</w:t>
                      </w:r>
                      <w:r w:rsidRPr="00617C0B">
                        <w:rPr>
                          <w:rFonts w:ascii="Arial Narrow" w:hAnsi="Arial Narrow" w:cs="Arial"/>
                          <w:b/>
                          <w:bCs/>
                          <w:color w:val="000000" w:themeColor="text1"/>
                          <w:spacing w:val="-2"/>
                          <w:kern w:val="24"/>
                          <w:sz w:val="20"/>
                          <w:szCs w:val="20"/>
                        </w:rPr>
                        <w:t>r</w:t>
                      </w:r>
                      <w:r w:rsidRPr="00617C0B">
                        <w:rPr>
                          <w:rFonts w:ascii="Arial Narrow" w:hAnsi="Arial Narrow" w:cs="Arial"/>
                          <w:b/>
                          <w:bCs/>
                          <w:color w:val="000000" w:themeColor="text1"/>
                          <w:kern w:val="24"/>
                          <w:sz w:val="20"/>
                          <w:szCs w:val="20"/>
                        </w:rPr>
                        <w:t>i</w:t>
                      </w:r>
                      <w:r w:rsidRPr="00617C0B">
                        <w:rPr>
                          <w:rFonts w:ascii="Arial Narrow" w:hAnsi="Arial Narrow" w:cs="Arial"/>
                          <w:b/>
                          <w:bCs/>
                          <w:color w:val="000000" w:themeColor="text1"/>
                          <w:spacing w:val="2"/>
                          <w:kern w:val="24"/>
                          <w:sz w:val="20"/>
                          <w:szCs w:val="20"/>
                        </w:rPr>
                        <w:t>od</w:t>
                      </w:r>
                      <w:r w:rsidRPr="00617C0B">
                        <w:rPr>
                          <w:rFonts w:ascii="Arial Narrow" w:hAnsi="Arial Narrow" w:cs="Arial"/>
                          <w:b/>
                          <w:bCs/>
                          <w:color w:val="000000" w:themeColor="text1"/>
                          <w:kern w:val="24"/>
                          <w:sz w:val="20"/>
                          <w:szCs w:val="20"/>
                        </w:rPr>
                        <w:t>o</w:t>
                      </w:r>
                      <w:r w:rsidRPr="00617C0B">
                        <w:rPr>
                          <w:rFonts w:ascii="Arial Narrow" w:hAnsi="Arial Narrow" w:cs="Arial"/>
                          <w:b/>
                          <w:bCs/>
                          <w:color w:val="000000" w:themeColor="text1"/>
                          <w:spacing w:val="2"/>
                          <w:kern w:val="24"/>
                          <w:sz w:val="20"/>
                          <w:szCs w:val="20"/>
                        </w:rPr>
                        <w:t xml:space="preserve"> </w:t>
                      </w:r>
                      <w:r w:rsidRPr="00617C0B">
                        <w:rPr>
                          <w:rFonts w:ascii="Arial Narrow" w:hAnsi="Arial Narrow" w:cs="Arial"/>
                          <w:b/>
                          <w:bCs/>
                          <w:color w:val="000000" w:themeColor="text1"/>
                          <w:spacing w:val="-5"/>
                          <w:kern w:val="24"/>
                          <w:sz w:val="20"/>
                          <w:szCs w:val="20"/>
                        </w:rPr>
                        <w:t>A</w:t>
                      </w:r>
                      <w:r w:rsidRPr="00617C0B">
                        <w:rPr>
                          <w:rFonts w:ascii="Arial Narrow" w:hAnsi="Arial Narrow" w:cs="Arial"/>
                          <w:b/>
                          <w:bCs/>
                          <w:color w:val="000000" w:themeColor="text1"/>
                          <w:kern w:val="24"/>
                          <w:sz w:val="20"/>
                          <w:szCs w:val="20"/>
                        </w:rPr>
                        <w:t>ca</w:t>
                      </w:r>
                      <w:r w:rsidRPr="00617C0B">
                        <w:rPr>
                          <w:rFonts w:ascii="Arial Narrow" w:hAnsi="Arial Narrow" w:cs="Arial"/>
                          <w:b/>
                          <w:bCs/>
                          <w:color w:val="000000" w:themeColor="text1"/>
                          <w:spacing w:val="3"/>
                          <w:kern w:val="24"/>
                          <w:sz w:val="20"/>
                          <w:szCs w:val="20"/>
                        </w:rPr>
                        <w:t>d</w:t>
                      </w:r>
                      <w:r w:rsidRPr="00617C0B">
                        <w:rPr>
                          <w:rFonts w:ascii="Arial Narrow" w:hAnsi="Arial Narrow" w:cs="Arial"/>
                          <w:b/>
                          <w:bCs/>
                          <w:color w:val="000000" w:themeColor="text1"/>
                          <w:kern w:val="24"/>
                          <w:sz w:val="20"/>
                          <w:szCs w:val="20"/>
                        </w:rPr>
                        <w:t>é</w:t>
                      </w:r>
                      <w:r w:rsidRPr="00617C0B">
                        <w:rPr>
                          <w:rFonts w:ascii="Arial Narrow" w:hAnsi="Arial Narrow" w:cs="Arial"/>
                          <w:b/>
                          <w:bCs/>
                          <w:color w:val="000000" w:themeColor="text1"/>
                          <w:spacing w:val="-2"/>
                          <w:kern w:val="24"/>
                          <w:sz w:val="20"/>
                          <w:szCs w:val="20"/>
                        </w:rPr>
                        <w:t>m</w:t>
                      </w:r>
                      <w:r w:rsidRPr="00617C0B">
                        <w:rPr>
                          <w:rFonts w:ascii="Arial Narrow" w:hAnsi="Arial Narrow" w:cs="Arial"/>
                          <w:b/>
                          <w:bCs/>
                          <w:color w:val="000000" w:themeColor="text1"/>
                          <w:kern w:val="24"/>
                          <w:sz w:val="20"/>
                          <w:szCs w:val="20"/>
                        </w:rPr>
                        <w:t>ic</w:t>
                      </w:r>
                      <w:r w:rsidRPr="00617C0B">
                        <w:rPr>
                          <w:rFonts w:ascii="Arial Narrow" w:hAnsi="Arial Narrow" w:cs="Arial"/>
                          <w:b/>
                          <w:bCs/>
                          <w:color w:val="000000" w:themeColor="text1"/>
                          <w:spacing w:val="-2"/>
                          <w:kern w:val="24"/>
                          <w:sz w:val="20"/>
                          <w:szCs w:val="20"/>
                        </w:rPr>
                        <w:t>o</w:t>
                      </w:r>
                      <w:r w:rsidRPr="00617C0B">
                        <w:rPr>
                          <w:rFonts w:ascii="Arial Narrow" w:hAnsi="Arial Narrow" w:cs="Arial"/>
                          <w:b/>
                          <w:bCs/>
                          <w:color w:val="000000" w:themeColor="text1"/>
                          <w:kern w:val="24"/>
                          <w:sz w:val="20"/>
                          <w:szCs w:val="20"/>
                        </w:rPr>
                        <w:t>:</w:t>
                      </w:r>
                      <w:r w:rsidRPr="00617C0B">
                        <w:rPr>
                          <w:rFonts w:ascii="Arial Narrow" w:hAnsi="Arial Narrow" w:cs="Arial"/>
                          <w:b/>
                          <w:bCs/>
                          <w:color w:val="000000" w:themeColor="text1"/>
                          <w:spacing w:val="2"/>
                          <w:kern w:val="24"/>
                          <w:sz w:val="20"/>
                          <w:szCs w:val="20"/>
                        </w:rPr>
                        <w:t xml:space="preserve"> </w:t>
                      </w:r>
                      <w:r w:rsidR="00AB4EB2">
                        <w:rPr>
                          <w:rFonts w:ascii="Arial Narrow" w:hAnsi="Arial Narrow" w:cs="Arial"/>
                          <w:color w:val="000000" w:themeColor="text1"/>
                          <w:spacing w:val="1"/>
                          <w:kern w:val="24"/>
                          <w:sz w:val="20"/>
                          <w:szCs w:val="20"/>
                        </w:rPr>
                        <w:t>2021-1</w:t>
                      </w:r>
                    </w:p>
                    <w:p w:rsidR="00E42E1E" w:rsidRPr="00617C0B" w:rsidRDefault="00E42E1E" w:rsidP="007E5F4D">
                      <w:pPr>
                        <w:pStyle w:val="NormalWeb"/>
                        <w:spacing w:before="0" w:beforeAutospacing="0" w:after="0" w:afterAutospacing="0"/>
                        <w:ind w:left="14" w:right="1771"/>
                        <w:rPr>
                          <w:rFonts w:ascii="Arial Narrow" w:hAnsi="Arial Narrow" w:cs="Arial"/>
                          <w:b/>
                          <w:bCs/>
                          <w:color w:val="000000" w:themeColor="text1"/>
                          <w:spacing w:val="-1"/>
                          <w:kern w:val="24"/>
                          <w:sz w:val="20"/>
                          <w:szCs w:val="20"/>
                        </w:rPr>
                      </w:pPr>
                      <w:r w:rsidRPr="00617C0B">
                        <w:rPr>
                          <w:rFonts w:ascii="Arial Narrow" w:hAnsi="Arial Narrow" w:cs="Arial"/>
                          <w:b/>
                          <w:bCs/>
                          <w:color w:val="000000" w:themeColor="text1"/>
                          <w:spacing w:val="-2"/>
                          <w:kern w:val="24"/>
                          <w:sz w:val="20"/>
                          <w:szCs w:val="20"/>
                        </w:rPr>
                        <w:t>C</w:t>
                      </w:r>
                      <w:r w:rsidRPr="00617C0B">
                        <w:rPr>
                          <w:rFonts w:ascii="Arial Narrow" w:hAnsi="Arial Narrow" w:cs="Arial"/>
                          <w:b/>
                          <w:bCs/>
                          <w:color w:val="000000" w:themeColor="text1"/>
                          <w:kern w:val="24"/>
                          <w:sz w:val="20"/>
                          <w:szCs w:val="20"/>
                        </w:rPr>
                        <w:t>r</w:t>
                      </w:r>
                      <w:r w:rsidRPr="00617C0B">
                        <w:rPr>
                          <w:rFonts w:ascii="Arial Narrow" w:hAnsi="Arial Narrow" w:cs="Arial"/>
                          <w:b/>
                          <w:bCs/>
                          <w:color w:val="000000" w:themeColor="text1"/>
                          <w:spacing w:val="-3"/>
                          <w:kern w:val="24"/>
                          <w:sz w:val="20"/>
                          <w:szCs w:val="20"/>
                        </w:rPr>
                        <w:t>é</w:t>
                      </w:r>
                      <w:r w:rsidRPr="00617C0B">
                        <w:rPr>
                          <w:rFonts w:ascii="Arial Narrow" w:hAnsi="Arial Narrow" w:cs="Arial"/>
                          <w:b/>
                          <w:bCs/>
                          <w:color w:val="000000" w:themeColor="text1"/>
                          <w:spacing w:val="2"/>
                          <w:kern w:val="24"/>
                          <w:sz w:val="20"/>
                          <w:szCs w:val="20"/>
                        </w:rPr>
                        <w:t>d</w:t>
                      </w:r>
                      <w:r w:rsidRPr="00617C0B">
                        <w:rPr>
                          <w:rFonts w:ascii="Arial Narrow" w:hAnsi="Arial Narrow" w:cs="Arial"/>
                          <w:b/>
                          <w:bCs/>
                          <w:color w:val="000000" w:themeColor="text1"/>
                          <w:spacing w:val="-2"/>
                          <w:kern w:val="24"/>
                          <w:sz w:val="20"/>
                          <w:szCs w:val="20"/>
                        </w:rPr>
                        <w:t>i</w:t>
                      </w:r>
                      <w:r w:rsidRPr="00617C0B">
                        <w:rPr>
                          <w:rFonts w:ascii="Arial Narrow" w:hAnsi="Arial Narrow" w:cs="Arial"/>
                          <w:b/>
                          <w:bCs/>
                          <w:color w:val="000000" w:themeColor="text1"/>
                          <w:kern w:val="24"/>
                          <w:sz w:val="20"/>
                          <w:szCs w:val="20"/>
                        </w:rPr>
                        <w:t>to</w:t>
                      </w:r>
                      <w:r w:rsidRPr="00617C0B">
                        <w:rPr>
                          <w:rFonts w:ascii="Arial Narrow" w:hAnsi="Arial Narrow" w:cs="Arial"/>
                          <w:b/>
                          <w:bCs/>
                          <w:color w:val="000000" w:themeColor="text1"/>
                          <w:spacing w:val="3"/>
                          <w:kern w:val="24"/>
                          <w:sz w:val="20"/>
                          <w:szCs w:val="20"/>
                        </w:rPr>
                        <w:t>s</w:t>
                      </w:r>
                      <w:r w:rsidRPr="00617C0B">
                        <w:rPr>
                          <w:rFonts w:ascii="Arial Narrow" w:hAnsi="Arial Narrow" w:cs="Arial"/>
                          <w:b/>
                          <w:bCs/>
                          <w:color w:val="000000" w:themeColor="text1"/>
                          <w:kern w:val="24"/>
                          <w:sz w:val="20"/>
                          <w:szCs w:val="20"/>
                        </w:rPr>
                        <w:t>:</w:t>
                      </w:r>
                      <w:r w:rsidRPr="00617C0B">
                        <w:rPr>
                          <w:rFonts w:ascii="Arial Narrow" w:hAnsi="Arial Narrow" w:cs="Arial"/>
                          <w:bCs/>
                          <w:color w:val="000000" w:themeColor="text1"/>
                          <w:spacing w:val="-1"/>
                          <w:kern w:val="24"/>
                          <w:sz w:val="20"/>
                          <w:szCs w:val="20"/>
                        </w:rPr>
                        <w:t xml:space="preserve"> 4</w:t>
                      </w:r>
                    </w:p>
                    <w:p w:rsidR="00E42E1E" w:rsidRPr="00617C0B" w:rsidRDefault="00E42E1E" w:rsidP="00466F07">
                      <w:pPr>
                        <w:pStyle w:val="NormalWeb"/>
                        <w:spacing w:before="0" w:beforeAutospacing="0" w:after="0" w:afterAutospacing="0"/>
                        <w:ind w:left="14" w:right="1771"/>
                        <w:rPr>
                          <w:rFonts w:ascii="Arial Narrow" w:hAnsi="Arial Narrow" w:cs="Arial"/>
                          <w:b/>
                          <w:bCs/>
                          <w:color w:val="000000" w:themeColor="text1"/>
                          <w:kern w:val="24"/>
                          <w:sz w:val="20"/>
                          <w:szCs w:val="20"/>
                        </w:rPr>
                      </w:pPr>
                      <w:r w:rsidRPr="00617C0B">
                        <w:rPr>
                          <w:rFonts w:ascii="Arial Narrow" w:hAnsi="Arial Narrow" w:cs="Arial"/>
                          <w:b/>
                          <w:bCs/>
                          <w:color w:val="000000" w:themeColor="text1"/>
                          <w:spacing w:val="2"/>
                          <w:kern w:val="24"/>
                          <w:sz w:val="20"/>
                          <w:szCs w:val="20"/>
                        </w:rPr>
                        <w:t>H</w:t>
                      </w:r>
                      <w:r w:rsidRPr="00617C0B">
                        <w:rPr>
                          <w:rFonts w:ascii="Arial Narrow" w:hAnsi="Arial Narrow" w:cs="Arial"/>
                          <w:b/>
                          <w:bCs/>
                          <w:color w:val="000000" w:themeColor="text1"/>
                          <w:kern w:val="24"/>
                          <w:sz w:val="20"/>
                          <w:szCs w:val="20"/>
                        </w:rPr>
                        <w:t xml:space="preserve">TD: </w:t>
                      </w:r>
                    </w:p>
                    <w:p w:rsidR="00E42E1E" w:rsidRPr="00617C0B" w:rsidRDefault="00E42E1E" w:rsidP="00466F07">
                      <w:pPr>
                        <w:pStyle w:val="NormalWeb"/>
                        <w:spacing w:before="0" w:beforeAutospacing="0" w:after="0" w:afterAutospacing="0"/>
                        <w:ind w:left="14" w:right="1771"/>
                        <w:rPr>
                          <w:rFonts w:ascii="Arial Narrow" w:hAnsi="Arial Narrow" w:cs="Arial"/>
                          <w:b/>
                          <w:bCs/>
                          <w:color w:val="000000" w:themeColor="text1"/>
                          <w:kern w:val="24"/>
                          <w:sz w:val="20"/>
                          <w:szCs w:val="20"/>
                        </w:rPr>
                      </w:pPr>
                      <w:r w:rsidRPr="00617C0B">
                        <w:rPr>
                          <w:rFonts w:ascii="Arial Narrow" w:hAnsi="Arial Narrow" w:cs="Arial"/>
                          <w:b/>
                          <w:bCs/>
                          <w:color w:val="000000" w:themeColor="text1"/>
                          <w:kern w:val="24"/>
                          <w:sz w:val="20"/>
                          <w:szCs w:val="20"/>
                        </w:rPr>
                        <w:t xml:space="preserve">HTI: </w:t>
                      </w:r>
                    </w:p>
                    <w:p w:rsidR="00E42E1E" w:rsidRPr="00617C0B" w:rsidRDefault="00E42E1E" w:rsidP="00E53219">
                      <w:pPr>
                        <w:pStyle w:val="NormalWeb"/>
                        <w:spacing w:before="0" w:beforeAutospacing="0" w:after="0" w:afterAutospacing="0"/>
                        <w:ind w:left="14" w:right="1771"/>
                        <w:rPr>
                          <w:rFonts w:ascii="Arial Narrow" w:hAnsi="Arial Narrow" w:cs="Arial"/>
                          <w:sz w:val="20"/>
                          <w:szCs w:val="20"/>
                        </w:rPr>
                      </w:pPr>
                      <w:r w:rsidRPr="00617C0B">
                        <w:rPr>
                          <w:rFonts w:ascii="Arial Narrow" w:hAnsi="Arial Narrow" w:cs="Arial"/>
                          <w:b/>
                          <w:bCs/>
                          <w:color w:val="000000" w:themeColor="text1"/>
                          <w:kern w:val="24"/>
                          <w:sz w:val="20"/>
                          <w:szCs w:val="20"/>
                        </w:rPr>
                        <w:t xml:space="preserve">Totales: </w:t>
                      </w:r>
                    </w:p>
                  </w:txbxContent>
                </v:textbox>
                <w10:wrap anchorx="margin"/>
              </v:shape>
            </w:pict>
          </mc:Fallback>
        </mc:AlternateContent>
      </w:r>
    </w:p>
    <w:p w:rsidR="004C0788" w:rsidRPr="00453E1E" w:rsidRDefault="004C0788" w:rsidP="00877155">
      <w:pPr>
        <w:spacing w:after="0" w:line="276" w:lineRule="auto"/>
        <w:jc w:val="both"/>
        <w:rPr>
          <w:rFonts w:ascii="Arial" w:hAnsi="Arial" w:cs="Arial"/>
          <w:sz w:val="24"/>
          <w:szCs w:val="24"/>
        </w:rPr>
      </w:pPr>
    </w:p>
    <w:p w:rsidR="00877155" w:rsidRDefault="00877155" w:rsidP="00877155">
      <w:pPr>
        <w:spacing w:after="0" w:line="276" w:lineRule="auto"/>
        <w:jc w:val="center"/>
        <w:rPr>
          <w:rFonts w:ascii="Arial" w:hAnsi="Arial" w:cs="Arial"/>
          <w:b/>
          <w:sz w:val="24"/>
          <w:szCs w:val="24"/>
        </w:rPr>
      </w:pPr>
    </w:p>
    <w:p w:rsidR="00617C0B" w:rsidRDefault="00617C0B" w:rsidP="00877155">
      <w:pPr>
        <w:spacing w:after="0" w:line="276" w:lineRule="auto"/>
        <w:jc w:val="center"/>
        <w:rPr>
          <w:rFonts w:ascii="Arial" w:hAnsi="Arial" w:cs="Arial"/>
          <w:b/>
          <w:sz w:val="24"/>
          <w:szCs w:val="24"/>
        </w:rPr>
      </w:pPr>
    </w:p>
    <w:p w:rsidR="00617C0B" w:rsidRDefault="00617C0B" w:rsidP="00877155">
      <w:pPr>
        <w:spacing w:after="0" w:line="276" w:lineRule="auto"/>
        <w:jc w:val="center"/>
        <w:rPr>
          <w:rFonts w:ascii="Arial" w:hAnsi="Arial" w:cs="Arial"/>
          <w:b/>
          <w:sz w:val="24"/>
          <w:szCs w:val="24"/>
        </w:rPr>
      </w:pPr>
    </w:p>
    <w:p w:rsidR="00617C0B" w:rsidRDefault="00617C0B" w:rsidP="00877155">
      <w:pPr>
        <w:spacing w:after="0" w:line="276" w:lineRule="auto"/>
        <w:jc w:val="center"/>
        <w:rPr>
          <w:rFonts w:ascii="Arial" w:hAnsi="Arial" w:cs="Arial"/>
          <w:b/>
          <w:sz w:val="24"/>
          <w:szCs w:val="24"/>
        </w:rPr>
      </w:pPr>
    </w:p>
    <w:p w:rsidR="004C0788" w:rsidRDefault="007E5F4D" w:rsidP="00877155">
      <w:pPr>
        <w:spacing w:after="0" w:line="276" w:lineRule="auto"/>
        <w:jc w:val="center"/>
        <w:rPr>
          <w:rFonts w:ascii="Arial" w:hAnsi="Arial" w:cs="Arial"/>
          <w:b/>
          <w:sz w:val="24"/>
          <w:szCs w:val="24"/>
        </w:rPr>
      </w:pPr>
      <w:r w:rsidRPr="00453E1E">
        <w:rPr>
          <w:rFonts w:ascii="Arial" w:hAnsi="Arial" w:cs="Arial"/>
          <w:b/>
          <w:sz w:val="24"/>
          <w:szCs w:val="24"/>
        </w:rPr>
        <w:t>GUÍA PROGRAMÁ</w:t>
      </w:r>
      <w:r w:rsidR="004C0788" w:rsidRPr="00453E1E">
        <w:rPr>
          <w:rFonts w:ascii="Arial" w:hAnsi="Arial" w:cs="Arial"/>
          <w:b/>
          <w:sz w:val="24"/>
          <w:szCs w:val="24"/>
        </w:rPr>
        <w:t>TICA</w:t>
      </w:r>
    </w:p>
    <w:p w:rsidR="00453E1E" w:rsidRPr="00453E1E" w:rsidRDefault="00453E1E" w:rsidP="00877155">
      <w:pPr>
        <w:spacing w:after="0" w:line="276" w:lineRule="auto"/>
        <w:jc w:val="center"/>
        <w:rPr>
          <w:rFonts w:ascii="Arial" w:hAnsi="Arial" w:cs="Arial"/>
          <w:b/>
          <w:sz w:val="24"/>
          <w:szCs w:val="24"/>
        </w:rPr>
      </w:pPr>
    </w:p>
    <w:p w:rsidR="004C0788" w:rsidRPr="00453E1E" w:rsidRDefault="00466F07" w:rsidP="00877155">
      <w:pPr>
        <w:spacing w:after="0" w:line="276" w:lineRule="auto"/>
        <w:jc w:val="center"/>
        <w:rPr>
          <w:rFonts w:ascii="Arial" w:hAnsi="Arial" w:cs="Arial"/>
          <w:b/>
          <w:bCs/>
          <w:sz w:val="24"/>
          <w:szCs w:val="24"/>
        </w:rPr>
      </w:pPr>
      <w:r w:rsidRPr="00453E1E">
        <w:rPr>
          <w:rFonts w:ascii="Arial" w:hAnsi="Arial" w:cs="Arial"/>
          <w:b/>
          <w:bCs/>
          <w:sz w:val="24"/>
          <w:szCs w:val="24"/>
        </w:rPr>
        <w:t>INCLUSIÓN E INTERSECCIONALIDAD</w:t>
      </w:r>
    </w:p>
    <w:p w:rsidR="004C0788" w:rsidRPr="00453E1E" w:rsidRDefault="004C0788" w:rsidP="00877155">
      <w:pPr>
        <w:spacing w:after="0" w:line="276" w:lineRule="auto"/>
        <w:jc w:val="both"/>
        <w:rPr>
          <w:rFonts w:ascii="Arial" w:hAnsi="Arial" w:cs="Arial"/>
          <w:sz w:val="24"/>
          <w:szCs w:val="24"/>
        </w:rPr>
      </w:pPr>
    </w:p>
    <w:p w:rsidR="007E5F4D" w:rsidRDefault="00877155" w:rsidP="00877155">
      <w:pPr>
        <w:pStyle w:val="Prrafodelista"/>
        <w:spacing w:after="0"/>
        <w:ind w:left="0"/>
        <w:jc w:val="both"/>
        <w:rPr>
          <w:rFonts w:ascii="Arial" w:hAnsi="Arial" w:cs="Arial"/>
          <w:b/>
          <w:bCs/>
          <w:sz w:val="24"/>
          <w:szCs w:val="24"/>
        </w:rPr>
      </w:pPr>
      <w:r>
        <w:rPr>
          <w:rFonts w:ascii="Arial" w:hAnsi="Arial" w:cs="Arial"/>
          <w:b/>
          <w:bCs/>
          <w:sz w:val="24"/>
          <w:szCs w:val="24"/>
        </w:rPr>
        <w:t xml:space="preserve">I. </w:t>
      </w:r>
      <w:r w:rsidR="007E5F4D" w:rsidRPr="00453E1E">
        <w:rPr>
          <w:rFonts w:ascii="Arial" w:hAnsi="Arial" w:cs="Arial"/>
          <w:b/>
          <w:bCs/>
          <w:sz w:val="24"/>
          <w:szCs w:val="24"/>
        </w:rPr>
        <w:t>DESCRIPCIÓN DEL CURSO</w:t>
      </w:r>
    </w:p>
    <w:p w:rsidR="00453E1E" w:rsidRPr="00453E1E" w:rsidRDefault="00453E1E" w:rsidP="00877155">
      <w:pPr>
        <w:pStyle w:val="Prrafodelista"/>
        <w:spacing w:after="0"/>
        <w:ind w:left="0"/>
        <w:jc w:val="both"/>
        <w:rPr>
          <w:rFonts w:ascii="Arial" w:hAnsi="Arial" w:cs="Arial"/>
          <w:b/>
          <w:bCs/>
          <w:sz w:val="24"/>
          <w:szCs w:val="24"/>
        </w:rPr>
      </w:pPr>
    </w:p>
    <w:p w:rsidR="00CB049A" w:rsidRPr="00453E1E" w:rsidRDefault="00466F07" w:rsidP="00877155">
      <w:pPr>
        <w:spacing w:after="0" w:line="276" w:lineRule="auto"/>
        <w:jc w:val="both"/>
        <w:rPr>
          <w:rFonts w:ascii="Arial" w:hAnsi="Arial" w:cs="Arial"/>
          <w:sz w:val="24"/>
          <w:szCs w:val="24"/>
        </w:rPr>
      </w:pPr>
      <w:r w:rsidRPr="00453E1E">
        <w:rPr>
          <w:rFonts w:ascii="Arial" w:hAnsi="Arial" w:cs="Arial"/>
          <w:sz w:val="24"/>
          <w:szCs w:val="24"/>
        </w:rPr>
        <w:t>La sociedad contemporánea en la que actualmente viven las personas es producto de la acelerada evolución que el ser humano ha tenido en los últimos tres siglos.</w:t>
      </w:r>
      <w:r w:rsidR="00CB049A" w:rsidRPr="00453E1E">
        <w:rPr>
          <w:rFonts w:ascii="Arial" w:hAnsi="Arial" w:cs="Arial"/>
          <w:sz w:val="24"/>
          <w:szCs w:val="24"/>
        </w:rPr>
        <w:t xml:space="preserve"> Muchas normas, esquemas y prácticas sociales han cambiado en favor de la equidad y del respeto de los derechos de todos los sectores de la población, situación impensable en épocas históricas anteriores en las que los derechos de las minorías eran prácticamente inexistentes y anulados por formas de ser y de pensar de grupos hegemónicos que se imponían sobre otros más débiles y vulnerables. Hoy día esta situación ha cambiado, debido, entre otros factores</w:t>
      </w:r>
      <w:r w:rsidR="008B59F5" w:rsidRPr="00453E1E">
        <w:rPr>
          <w:rFonts w:ascii="Arial" w:hAnsi="Arial" w:cs="Arial"/>
          <w:sz w:val="24"/>
          <w:szCs w:val="24"/>
        </w:rPr>
        <w:t>,</w:t>
      </w:r>
      <w:r w:rsidR="00CB049A" w:rsidRPr="00453E1E">
        <w:rPr>
          <w:rFonts w:ascii="Arial" w:hAnsi="Arial" w:cs="Arial"/>
          <w:sz w:val="24"/>
          <w:szCs w:val="24"/>
        </w:rPr>
        <w:t xml:space="preserve"> al perfeccionamiento de los si</w:t>
      </w:r>
      <w:r w:rsidR="008B59F5" w:rsidRPr="00453E1E">
        <w:rPr>
          <w:rFonts w:ascii="Arial" w:hAnsi="Arial" w:cs="Arial"/>
          <w:sz w:val="24"/>
          <w:szCs w:val="24"/>
        </w:rPr>
        <w:t>stemas educativos, que han</w:t>
      </w:r>
      <w:r w:rsidR="00CB049A" w:rsidRPr="00453E1E">
        <w:rPr>
          <w:rFonts w:ascii="Arial" w:hAnsi="Arial" w:cs="Arial"/>
          <w:sz w:val="24"/>
          <w:szCs w:val="24"/>
        </w:rPr>
        <w:t xml:space="preserve"> coincidido desde su Filosofía</w:t>
      </w:r>
      <w:r w:rsidR="00AB4EB2">
        <w:rPr>
          <w:rFonts w:ascii="Arial" w:hAnsi="Arial" w:cs="Arial"/>
          <w:sz w:val="24"/>
          <w:szCs w:val="24"/>
        </w:rPr>
        <w:t>,</w:t>
      </w:r>
      <w:r w:rsidR="00CB049A" w:rsidRPr="00453E1E">
        <w:rPr>
          <w:rFonts w:ascii="Arial" w:hAnsi="Arial" w:cs="Arial"/>
          <w:sz w:val="24"/>
          <w:szCs w:val="24"/>
        </w:rPr>
        <w:t xml:space="preserve"> en la promoción del libre desarrollo de la personalidad y en la restitución de los derechos de todos los segmentos de la población. </w:t>
      </w:r>
    </w:p>
    <w:p w:rsidR="00CB049A" w:rsidRPr="00453E1E" w:rsidRDefault="00CB049A" w:rsidP="00877155">
      <w:pPr>
        <w:spacing w:after="0" w:line="276" w:lineRule="auto"/>
        <w:jc w:val="both"/>
        <w:rPr>
          <w:rFonts w:ascii="Arial" w:hAnsi="Arial" w:cs="Arial"/>
          <w:sz w:val="24"/>
          <w:szCs w:val="24"/>
        </w:rPr>
      </w:pPr>
    </w:p>
    <w:p w:rsidR="00496020" w:rsidRDefault="00CB049A" w:rsidP="00877155">
      <w:pPr>
        <w:spacing w:after="0" w:line="276" w:lineRule="auto"/>
        <w:jc w:val="both"/>
        <w:rPr>
          <w:rFonts w:ascii="Arial" w:hAnsi="Arial" w:cs="Arial"/>
          <w:sz w:val="24"/>
          <w:szCs w:val="24"/>
        </w:rPr>
      </w:pPr>
      <w:r w:rsidRPr="00453E1E">
        <w:rPr>
          <w:rFonts w:ascii="Arial" w:hAnsi="Arial" w:cs="Arial"/>
          <w:sz w:val="24"/>
          <w:szCs w:val="24"/>
        </w:rPr>
        <w:t>Este Curso de Inclusión e Interseccionalidad en el Doctorado de Ciencias de la Educación de la Universidad Tecnológica del Chocó</w:t>
      </w:r>
      <w:r w:rsidR="008B59F5" w:rsidRPr="00453E1E">
        <w:rPr>
          <w:rFonts w:ascii="Arial" w:hAnsi="Arial" w:cs="Arial"/>
          <w:sz w:val="24"/>
          <w:szCs w:val="24"/>
        </w:rPr>
        <w:t>,</w:t>
      </w:r>
      <w:r w:rsidRPr="00453E1E">
        <w:rPr>
          <w:rFonts w:ascii="Arial" w:hAnsi="Arial" w:cs="Arial"/>
          <w:sz w:val="24"/>
          <w:szCs w:val="24"/>
        </w:rPr>
        <w:t xml:space="preserve"> es un espacio académico en el que se ratifica el compromiso del Sistema Educativo Colombiano de generar procesos formativos de calidad, pertinentes y ajustados a los estándares internacionales de equidad y justicia, en el que el aspirante, a partir del desarrollo de un pensamiento situado</w:t>
      </w:r>
      <w:r w:rsidR="008B59F5" w:rsidRPr="00453E1E">
        <w:rPr>
          <w:rFonts w:ascii="Arial" w:hAnsi="Arial" w:cs="Arial"/>
          <w:sz w:val="24"/>
          <w:szCs w:val="24"/>
        </w:rPr>
        <w:t>, comprenda</w:t>
      </w:r>
      <w:r w:rsidR="00BE43EE" w:rsidRPr="00453E1E">
        <w:rPr>
          <w:rFonts w:ascii="Arial" w:hAnsi="Arial" w:cs="Arial"/>
          <w:sz w:val="24"/>
          <w:szCs w:val="24"/>
        </w:rPr>
        <w:t xml:space="preserve"> la </w:t>
      </w:r>
      <w:r w:rsidRPr="00453E1E">
        <w:rPr>
          <w:rFonts w:ascii="Arial" w:hAnsi="Arial" w:cs="Arial"/>
          <w:sz w:val="24"/>
          <w:szCs w:val="24"/>
        </w:rPr>
        <w:t xml:space="preserve">necesidad de </w:t>
      </w:r>
      <w:r w:rsidR="0061669A" w:rsidRPr="00453E1E">
        <w:rPr>
          <w:rFonts w:ascii="Arial" w:hAnsi="Arial" w:cs="Arial"/>
          <w:sz w:val="24"/>
          <w:szCs w:val="24"/>
        </w:rPr>
        <w:t xml:space="preserve">respetar la diferencia y valorar la diversidad en todas sus dimensiones, interpretando las dialécticas a la luz de las diferencias individuales y el respeto a las distintas formas de pensamiento como presupuesto para vivir y convivir en las sociedades civilizadas. Desde esta </w:t>
      </w:r>
      <w:r w:rsidR="00FB7671">
        <w:rPr>
          <w:rFonts w:ascii="Arial" w:hAnsi="Arial" w:cs="Arial"/>
          <w:sz w:val="24"/>
          <w:szCs w:val="24"/>
        </w:rPr>
        <w:t>concepción, La Barbera, M. (2017</w:t>
      </w:r>
      <w:r w:rsidR="0061669A" w:rsidRPr="00453E1E">
        <w:rPr>
          <w:rFonts w:ascii="Arial" w:hAnsi="Arial" w:cs="Arial"/>
          <w:sz w:val="24"/>
          <w:szCs w:val="24"/>
        </w:rPr>
        <w:t xml:space="preserve">) sostiene que el </w:t>
      </w:r>
      <w:r w:rsidR="00466F07" w:rsidRPr="00453E1E">
        <w:rPr>
          <w:rFonts w:ascii="Arial" w:hAnsi="Arial" w:cs="Arial"/>
          <w:sz w:val="24"/>
          <w:szCs w:val="24"/>
        </w:rPr>
        <w:t>enfoque de la interseccionalidad ha permitido reconocer la complejidad de los procesos formales e informales que generan las desigualdades sociales. Este enfoque revela que las desigualdades son producidas por las interacciones entre los sistemas de subordinación de género, orientación sexual, etnia, religión, origen nacional, discapacidad y situación socio-económica, que se constituyen uno a otro dinámicamente en el tiempo y en el espacio.</w:t>
      </w:r>
      <w:r w:rsidR="00496020" w:rsidRPr="00453E1E">
        <w:rPr>
          <w:rFonts w:ascii="Arial" w:hAnsi="Arial" w:cs="Arial"/>
          <w:sz w:val="24"/>
          <w:szCs w:val="24"/>
        </w:rPr>
        <w:t xml:space="preserve"> </w:t>
      </w:r>
    </w:p>
    <w:p w:rsidR="000435B8" w:rsidRDefault="000435B8" w:rsidP="00877155">
      <w:pPr>
        <w:spacing w:after="0" w:line="276" w:lineRule="auto"/>
        <w:jc w:val="both"/>
        <w:rPr>
          <w:rFonts w:ascii="Arial" w:hAnsi="Arial" w:cs="Arial"/>
          <w:sz w:val="24"/>
          <w:szCs w:val="24"/>
        </w:rPr>
      </w:pPr>
    </w:p>
    <w:p w:rsidR="000435B8" w:rsidRPr="00453E1E" w:rsidRDefault="000435B8" w:rsidP="00877155">
      <w:pPr>
        <w:spacing w:after="0" w:line="276" w:lineRule="auto"/>
        <w:jc w:val="both"/>
        <w:rPr>
          <w:rFonts w:ascii="Arial" w:hAnsi="Arial" w:cs="Arial"/>
          <w:sz w:val="24"/>
          <w:szCs w:val="24"/>
        </w:rPr>
      </w:pPr>
    </w:p>
    <w:p w:rsidR="00247566" w:rsidRDefault="00247566" w:rsidP="00457CAC">
      <w:pPr>
        <w:tabs>
          <w:tab w:val="left" w:pos="4155"/>
        </w:tabs>
        <w:spacing w:after="0" w:line="276" w:lineRule="auto"/>
        <w:jc w:val="both"/>
        <w:rPr>
          <w:rFonts w:ascii="Arial" w:hAnsi="Arial" w:cs="Arial"/>
          <w:sz w:val="24"/>
          <w:szCs w:val="24"/>
        </w:rPr>
      </w:pPr>
    </w:p>
    <w:p w:rsidR="00247566" w:rsidRDefault="00247566" w:rsidP="00457CAC">
      <w:pPr>
        <w:tabs>
          <w:tab w:val="left" w:pos="4155"/>
        </w:tabs>
        <w:spacing w:after="0" w:line="276" w:lineRule="auto"/>
        <w:jc w:val="both"/>
        <w:rPr>
          <w:rFonts w:ascii="Arial" w:hAnsi="Arial" w:cs="Arial"/>
          <w:sz w:val="24"/>
          <w:szCs w:val="24"/>
        </w:rPr>
      </w:pPr>
    </w:p>
    <w:p w:rsidR="00466F07" w:rsidRDefault="0061669A" w:rsidP="00457CAC">
      <w:pPr>
        <w:tabs>
          <w:tab w:val="left" w:pos="4155"/>
        </w:tabs>
        <w:spacing w:after="0" w:line="276" w:lineRule="auto"/>
        <w:jc w:val="both"/>
        <w:rPr>
          <w:rFonts w:ascii="Arial" w:hAnsi="Arial" w:cs="Arial"/>
          <w:sz w:val="24"/>
          <w:szCs w:val="24"/>
        </w:rPr>
      </w:pPr>
      <w:r w:rsidRPr="00453E1E">
        <w:rPr>
          <w:rFonts w:ascii="Arial" w:hAnsi="Arial" w:cs="Arial"/>
          <w:sz w:val="24"/>
          <w:szCs w:val="24"/>
        </w:rPr>
        <w:t xml:space="preserve">En consecuencia, desde este Curso de Inclusión e Interseccionalidad, se abordarán </w:t>
      </w:r>
      <w:r w:rsidR="00E53219" w:rsidRPr="00453E1E">
        <w:rPr>
          <w:rFonts w:ascii="Arial" w:hAnsi="Arial" w:cs="Arial"/>
          <w:sz w:val="24"/>
          <w:szCs w:val="24"/>
        </w:rPr>
        <w:t>las características de la Educación inclusiva y las estrategias para la erradicación de todas las formas de discriminación, así como el análisis de las etapas y ámbitos del desarrollo humano que el Doctor en Ciencias de la Educación debe dominar</w:t>
      </w:r>
      <w:r w:rsidR="008B59F5" w:rsidRPr="00453E1E">
        <w:rPr>
          <w:rFonts w:ascii="Arial" w:hAnsi="Arial" w:cs="Arial"/>
          <w:sz w:val="24"/>
          <w:szCs w:val="24"/>
        </w:rPr>
        <w:t>,</w:t>
      </w:r>
      <w:r w:rsidR="00E53219" w:rsidRPr="00453E1E">
        <w:rPr>
          <w:rFonts w:ascii="Arial" w:hAnsi="Arial" w:cs="Arial"/>
          <w:sz w:val="24"/>
          <w:szCs w:val="24"/>
        </w:rPr>
        <w:t xml:space="preserve"> para garantizar la promoción de la equidad, la tolerancia, la sana convivencia y la Paz en todas las esfera</w:t>
      </w:r>
      <w:r w:rsidR="00496020" w:rsidRPr="00453E1E">
        <w:rPr>
          <w:rFonts w:ascii="Arial" w:hAnsi="Arial" w:cs="Arial"/>
          <w:sz w:val="24"/>
          <w:szCs w:val="24"/>
        </w:rPr>
        <w:t xml:space="preserve">s de su actuación profesional. </w:t>
      </w:r>
      <w:r w:rsidR="00176935">
        <w:rPr>
          <w:rFonts w:ascii="Arial" w:hAnsi="Arial" w:cs="Arial"/>
          <w:sz w:val="24"/>
          <w:szCs w:val="24"/>
        </w:rPr>
        <w:t>Es así como el Curso se fundamenta a partir de un importante sistema de bases teóricas, entre las que se destacan</w:t>
      </w:r>
      <w:r w:rsidR="00457CAC">
        <w:rPr>
          <w:rFonts w:ascii="Arial" w:hAnsi="Arial" w:cs="Arial"/>
          <w:sz w:val="24"/>
          <w:szCs w:val="24"/>
        </w:rPr>
        <w:t>:</w:t>
      </w:r>
      <w:r w:rsidR="00176935">
        <w:rPr>
          <w:rFonts w:ascii="Arial" w:hAnsi="Arial" w:cs="Arial"/>
          <w:sz w:val="24"/>
          <w:szCs w:val="24"/>
        </w:rPr>
        <w:t xml:space="preserve"> </w:t>
      </w:r>
      <w:r w:rsidR="00176935" w:rsidRPr="00176935">
        <w:rPr>
          <w:rFonts w:ascii="Arial" w:hAnsi="Arial" w:cs="Arial"/>
          <w:sz w:val="24"/>
          <w:szCs w:val="24"/>
        </w:rPr>
        <w:t xml:space="preserve">Educación para la inclusión o educación sin exclusiones </w:t>
      </w:r>
      <w:r w:rsidR="00176935">
        <w:rPr>
          <w:rFonts w:ascii="Arial" w:hAnsi="Arial" w:cs="Arial"/>
          <w:sz w:val="24"/>
          <w:szCs w:val="24"/>
        </w:rPr>
        <w:t xml:space="preserve">(Echeita, G., </w:t>
      </w:r>
      <w:r w:rsidR="00176935" w:rsidRPr="00176935">
        <w:rPr>
          <w:rFonts w:ascii="Arial" w:hAnsi="Arial" w:cs="Arial"/>
          <w:sz w:val="24"/>
          <w:szCs w:val="24"/>
        </w:rPr>
        <w:t>2016)</w:t>
      </w:r>
      <w:r w:rsidR="00176935">
        <w:rPr>
          <w:rFonts w:ascii="Arial" w:hAnsi="Arial" w:cs="Arial"/>
          <w:sz w:val="24"/>
          <w:szCs w:val="24"/>
        </w:rPr>
        <w:t xml:space="preserve">, Interseccionalidad (La Barbera, M. C., 2017), </w:t>
      </w:r>
      <w:r w:rsidR="00176935" w:rsidRPr="00176935">
        <w:rPr>
          <w:rFonts w:ascii="Arial" w:hAnsi="Arial" w:cs="Arial"/>
          <w:sz w:val="24"/>
          <w:szCs w:val="24"/>
        </w:rPr>
        <w:t>Comunicación y sentimientos desde la Teoría de Sist</w:t>
      </w:r>
      <w:r w:rsidR="00176935">
        <w:rPr>
          <w:rFonts w:ascii="Arial" w:hAnsi="Arial" w:cs="Arial"/>
          <w:sz w:val="24"/>
          <w:szCs w:val="24"/>
        </w:rPr>
        <w:t xml:space="preserve">emas Sociales de Niklas Luhmann (López Pérez, C., 2018), </w:t>
      </w:r>
      <w:r w:rsidR="00176935" w:rsidRPr="00176935">
        <w:rPr>
          <w:rFonts w:ascii="Arial" w:hAnsi="Arial" w:cs="Arial"/>
          <w:sz w:val="24"/>
          <w:szCs w:val="24"/>
        </w:rPr>
        <w:t xml:space="preserve">Inclusión y cohesión social en el marco de la Agenda 2030 para el Desarrollo Sostenible </w:t>
      </w:r>
      <w:r w:rsidR="00176935">
        <w:rPr>
          <w:rFonts w:ascii="Arial" w:hAnsi="Arial" w:cs="Arial"/>
          <w:sz w:val="24"/>
          <w:szCs w:val="24"/>
        </w:rPr>
        <w:t>(</w:t>
      </w:r>
      <w:r w:rsidR="00176935" w:rsidRPr="00176935">
        <w:rPr>
          <w:rFonts w:ascii="Arial" w:hAnsi="Arial" w:cs="Arial"/>
          <w:sz w:val="24"/>
          <w:szCs w:val="24"/>
        </w:rPr>
        <w:t>Maldonado Valera, C.</w:t>
      </w:r>
      <w:r w:rsidR="00176935">
        <w:rPr>
          <w:rFonts w:ascii="Arial" w:hAnsi="Arial" w:cs="Arial"/>
          <w:sz w:val="24"/>
          <w:szCs w:val="24"/>
        </w:rPr>
        <w:t xml:space="preserve">, Marinho, M. L., &amp; Robles, C., 2020), </w:t>
      </w:r>
      <w:r w:rsidR="00176935" w:rsidRPr="00176935">
        <w:rPr>
          <w:rFonts w:ascii="Arial" w:hAnsi="Arial" w:cs="Arial"/>
          <w:sz w:val="24"/>
          <w:szCs w:val="24"/>
        </w:rPr>
        <w:t>Desarrollo del lenguaje d</w:t>
      </w:r>
      <w:r w:rsidR="00176935">
        <w:rPr>
          <w:rFonts w:ascii="Arial" w:hAnsi="Arial" w:cs="Arial"/>
          <w:sz w:val="24"/>
          <w:szCs w:val="24"/>
        </w:rPr>
        <w:t>esde la perspectiva de Vygostky (Torres Salazar, T. L., 2019), Los conflictos del lenguaje (</w:t>
      </w:r>
      <w:r w:rsidR="00176935" w:rsidRPr="00176935">
        <w:rPr>
          <w:rFonts w:ascii="Arial" w:hAnsi="Arial" w:cs="Arial"/>
          <w:sz w:val="24"/>
          <w:szCs w:val="24"/>
        </w:rPr>
        <w:t>González González, M. A.</w:t>
      </w:r>
      <w:r w:rsidR="00176935">
        <w:rPr>
          <w:rFonts w:ascii="Arial" w:hAnsi="Arial" w:cs="Arial"/>
          <w:sz w:val="24"/>
          <w:szCs w:val="24"/>
        </w:rPr>
        <w:t xml:space="preserve">, 2019), </w:t>
      </w:r>
      <w:r w:rsidR="00176935" w:rsidRPr="00176935">
        <w:rPr>
          <w:rFonts w:ascii="Arial" w:hAnsi="Arial" w:cs="Arial"/>
          <w:sz w:val="24"/>
          <w:szCs w:val="24"/>
        </w:rPr>
        <w:t xml:space="preserve">Dimensiones de </w:t>
      </w:r>
      <w:r w:rsidR="00176935">
        <w:rPr>
          <w:rFonts w:ascii="Arial" w:hAnsi="Arial" w:cs="Arial"/>
          <w:sz w:val="24"/>
          <w:szCs w:val="24"/>
        </w:rPr>
        <w:t xml:space="preserve">la teoría del desarrollo humano (García-Lirios, C., </w:t>
      </w:r>
      <w:r w:rsidR="00457CAC">
        <w:rPr>
          <w:rFonts w:ascii="Arial" w:hAnsi="Arial" w:cs="Arial"/>
          <w:sz w:val="24"/>
          <w:szCs w:val="24"/>
        </w:rPr>
        <w:t xml:space="preserve">2019) y </w:t>
      </w:r>
      <w:r w:rsidR="00457CAC" w:rsidRPr="00457CAC">
        <w:rPr>
          <w:rFonts w:ascii="Arial" w:hAnsi="Arial" w:cs="Arial"/>
          <w:sz w:val="24"/>
          <w:szCs w:val="24"/>
        </w:rPr>
        <w:t>Ámbitos de desarrollo de la educación inicial y la didáctica del uso de lo</w:t>
      </w:r>
      <w:r w:rsidR="00457CAC">
        <w:rPr>
          <w:rFonts w:ascii="Arial" w:hAnsi="Arial" w:cs="Arial"/>
          <w:sz w:val="24"/>
          <w:szCs w:val="24"/>
        </w:rPr>
        <w:t>s espacios de acción y aventura (</w:t>
      </w:r>
      <w:r w:rsidR="00457CAC" w:rsidRPr="00457CAC">
        <w:rPr>
          <w:rFonts w:ascii="Arial" w:hAnsi="Arial" w:cs="Arial"/>
          <w:sz w:val="24"/>
          <w:szCs w:val="24"/>
        </w:rPr>
        <w:t>Cordero, C. I. E., &amp; Cobos, M. M. C.</w:t>
      </w:r>
      <w:r w:rsidR="00457CAC">
        <w:rPr>
          <w:rFonts w:ascii="Arial" w:hAnsi="Arial" w:cs="Arial"/>
          <w:sz w:val="24"/>
          <w:szCs w:val="24"/>
        </w:rPr>
        <w:t xml:space="preserve">, </w:t>
      </w:r>
      <w:r w:rsidR="00457CAC" w:rsidRPr="00457CAC">
        <w:rPr>
          <w:rFonts w:ascii="Arial" w:hAnsi="Arial" w:cs="Arial"/>
          <w:sz w:val="24"/>
          <w:szCs w:val="24"/>
        </w:rPr>
        <w:t>2018).</w:t>
      </w:r>
    </w:p>
    <w:p w:rsidR="00504DBD" w:rsidRDefault="00504DBD" w:rsidP="00877155">
      <w:pPr>
        <w:spacing w:after="0" w:line="276" w:lineRule="auto"/>
        <w:jc w:val="both"/>
        <w:rPr>
          <w:rFonts w:ascii="Arial" w:hAnsi="Arial" w:cs="Arial"/>
          <w:sz w:val="24"/>
          <w:szCs w:val="24"/>
        </w:rPr>
      </w:pPr>
    </w:p>
    <w:p w:rsidR="003D2333" w:rsidRPr="00A8204D" w:rsidRDefault="002B2A22" w:rsidP="003D2333">
      <w:pPr>
        <w:spacing w:after="0"/>
        <w:jc w:val="both"/>
        <w:rPr>
          <w:rFonts w:ascii="Arial" w:hAnsi="Arial" w:cs="Arial"/>
          <w:b/>
          <w:sz w:val="24"/>
          <w:szCs w:val="24"/>
        </w:rPr>
      </w:pPr>
      <w:r>
        <w:rPr>
          <w:rFonts w:ascii="Arial" w:hAnsi="Arial" w:cs="Arial"/>
          <w:sz w:val="24"/>
          <w:szCs w:val="24"/>
        </w:rPr>
        <w:t xml:space="preserve">La presente guía está estructurada </w:t>
      </w:r>
      <w:r w:rsidR="00025C2D">
        <w:rPr>
          <w:rFonts w:ascii="Arial" w:hAnsi="Arial" w:cs="Arial"/>
          <w:sz w:val="24"/>
          <w:szCs w:val="24"/>
        </w:rPr>
        <w:t xml:space="preserve">con unos objetivos general y específicos, </w:t>
      </w:r>
      <w:r>
        <w:rPr>
          <w:rFonts w:ascii="Arial" w:hAnsi="Arial" w:cs="Arial"/>
          <w:sz w:val="24"/>
          <w:szCs w:val="24"/>
        </w:rPr>
        <w:t>unos contenidos programáticos que están compuestos por cuatro unidades, las cuales están organizadas a su vez con un indicador de desempeño, las competencias a desarrollar por los estudiantes, los ejes temáticos, las actividades que se desarrollarán en clase y las actividades independientes que realizarán los estudiantes de manera aut</w:t>
      </w:r>
      <w:r w:rsidR="00FD327C">
        <w:rPr>
          <w:rFonts w:ascii="Arial" w:hAnsi="Arial" w:cs="Arial"/>
          <w:sz w:val="24"/>
          <w:szCs w:val="24"/>
        </w:rPr>
        <w:t>ónoma</w:t>
      </w:r>
      <w:r w:rsidR="003D2333">
        <w:rPr>
          <w:rFonts w:ascii="Arial" w:hAnsi="Arial" w:cs="Arial"/>
          <w:sz w:val="24"/>
          <w:szCs w:val="24"/>
        </w:rPr>
        <w:t>. De igual manera, se encontrará la contribución que este curso  hará al perfil del doctor en Ciencias de la Educación,  el sistema de evaluación a utilizar en el desarrollo del curso, la metodología del curso, las materiales y metodología de estudio, el cronograma de las actividades y una bibliografía organizada por unidades que garantizará el desarrollo de toda la temática que se va a ver en el año que dure el curso.</w:t>
      </w:r>
    </w:p>
    <w:p w:rsidR="002B2A22" w:rsidRPr="00453E1E" w:rsidRDefault="002B2A22" w:rsidP="00877155">
      <w:pPr>
        <w:spacing w:after="0" w:line="276" w:lineRule="auto"/>
        <w:jc w:val="both"/>
        <w:rPr>
          <w:rFonts w:ascii="Arial" w:hAnsi="Arial" w:cs="Arial"/>
          <w:sz w:val="24"/>
          <w:szCs w:val="24"/>
        </w:rPr>
      </w:pPr>
    </w:p>
    <w:p w:rsidR="004C0788" w:rsidRPr="00877155" w:rsidRDefault="00877155" w:rsidP="00877155">
      <w:pPr>
        <w:spacing w:after="0"/>
        <w:jc w:val="both"/>
        <w:rPr>
          <w:rFonts w:ascii="Arial" w:hAnsi="Arial" w:cs="Arial"/>
          <w:sz w:val="24"/>
          <w:szCs w:val="24"/>
        </w:rPr>
      </w:pPr>
      <w:r>
        <w:rPr>
          <w:rFonts w:ascii="Arial" w:hAnsi="Arial" w:cs="Arial"/>
          <w:b/>
          <w:sz w:val="24"/>
          <w:szCs w:val="24"/>
        </w:rPr>
        <w:t xml:space="preserve">II. </w:t>
      </w:r>
      <w:r w:rsidR="004C0788" w:rsidRPr="00877155">
        <w:rPr>
          <w:rFonts w:ascii="Arial" w:hAnsi="Arial" w:cs="Arial"/>
          <w:b/>
          <w:sz w:val="24"/>
          <w:szCs w:val="24"/>
        </w:rPr>
        <w:t>DESTINATARIOS</w:t>
      </w:r>
    </w:p>
    <w:p w:rsidR="00504DBD" w:rsidRDefault="00504DBD" w:rsidP="00877155">
      <w:pPr>
        <w:spacing w:after="0" w:line="276" w:lineRule="auto"/>
        <w:jc w:val="both"/>
        <w:rPr>
          <w:rFonts w:ascii="Arial" w:hAnsi="Arial" w:cs="Arial"/>
          <w:sz w:val="24"/>
          <w:szCs w:val="24"/>
        </w:rPr>
      </w:pPr>
    </w:p>
    <w:p w:rsidR="004C0788" w:rsidRPr="00453E1E" w:rsidRDefault="00D87AA1" w:rsidP="00877155">
      <w:pPr>
        <w:spacing w:after="0" w:line="276" w:lineRule="auto"/>
        <w:jc w:val="both"/>
        <w:rPr>
          <w:rFonts w:ascii="Arial" w:hAnsi="Arial" w:cs="Arial"/>
          <w:sz w:val="24"/>
          <w:szCs w:val="24"/>
        </w:rPr>
      </w:pPr>
      <w:r w:rsidRPr="00453E1E">
        <w:rPr>
          <w:rFonts w:ascii="Arial" w:hAnsi="Arial" w:cs="Arial"/>
          <w:sz w:val="24"/>
          <w:szCs w:val="24"/>
        </w:rPr>
        <w:t>E</w:t>
      </w:r>
      <w:r w:rsidR="0061479F" w:rsidRPr="00453E1E">
        <w:rPr>
          <w:rFonts w:ascii="Arial" w:hAnsi="Arial" w:cs="Arial"/>
          <w:sz w:val="24"/>
          <w:szCs w:val="24"/>
        </w:rPr>
        <w:t xml:space="preserve">ste Curso de </w:t>
      </w:r>
      <w:r w:rsidR="00E53219" w:rsidRPr="00453E1E">
        <w:rPr>
          <w:rFonts w:ascii="Arial" w:hAnsi="Arial" w:cs="Arial"/>
          <w:sz w:val="24"/>
          <w:szCs w:val="24"/>
        </w:rPr>
        <w:t xml:space="preserve">Inclusión e Interseccionalidad </w:t>
      </w:r>
      <w:r w:rsidR="0061479F" w:rsidRPr="00453E1E">
        <w:rPr>
          <w:rFonts w:ascii="Arial" w:hAnsi="Arial" w:cs="Arial"/>
          <w:sz w:val="24"/>
          <w:szCs w:val="24"/>
        </w:rPr>
        <w:t xml:space="preserve">está dirigido a </w:t>
      </w:r>
      <w:r w:rsidR="00E53219" w:rsidRPr="00453E1E">
        <w:rPr>
          <w:rFonts w:ascii="Arial" w:hAnsi="Arial" w:cs="Arial"/>
          <w:sz w:val="24"/>
          <w:szCs w:val="24"/>
        </w:rPr>
        <w:t>los participantes</w:t>
      </w:r>
      <w:r w:rsidR="00BF3C76" w:rsidRPr="00453E1E">
        <w:rPr>
          <w:rFonts w:ascii="Arial" w:hAnsi="Arial" w:cs="Arial"/>
          <w:sz w:val="24"/>
          <w:szCs w:val="24"/>
        </w:rPr>
        <w:t xml:space="preserve"> del primer año</w:t>
      </w:r>
      <w:r w:rsidR="00BE43EE" w:rsidRPr="00453E1E">
        <w:rPr>
          <w:rFonts w:ascii="Arial" w:hAnsi="Arial" w:cs="Arial"/>
          <w:sz w:val="24"/>
          <w:szCs w:val="24"/>
        </w:rPr>
        <w:t xml:space="preserve"> d</w:t>
      </w:r>
      <w:r w:rsidR="00E53219" w:rsidRPr="00453E1E">
        <w:rPr>
          <w:rFonts w:ascii="Arial" w:hAnsi="Arial" w:cs="Arial"/>
          <w:sz w:val="24"/>
          <w:szCs w:val="24"/>
        </w:rPr>
        <w:t xml:space="preserve">el Programa de Doctorado en Ciencias de la Educación de la Universidad Tecnológica del Chocó. </w:t>
      </w:r>
    </w:p>
    <w:p w:rsidR="0061479F" w:rsidRPr="00453E1E" w:rsidRDefault="0061479F" w:rsidP="00877155">
      <w:pPr>
        <w:spacing w:after="0" w:line="276" w:lineRule="auto"/>
        <w:jc w:val="both"/>
        <w:rPr>
          <w:rFonts w:ascii="Arial" w:hAnsi="Arial" w:cs="Arial"/>
          <w:sz w:val="24"/>
          <w:szCs w:val="24"/>
        </w:rPr>
      </w:pPr>
    </w:p>
    <w:p w:rsidR="004C0788" w:rsidRPr="00877155" w:rsidRDefault="00877155" w:rsidP="00877155">
      <w:pPr>
        <w:spacing w:after="0"/>
        <w:jc w:val="both"/>
        <w:rPr>
          <w:rFonts w:ascii="Arial" w:hAnsi="Arial" w:cs="Arial"/>
          <w:sz w:val="24"/>
          <w:szCs w:val="24"/>
        </w:rPr>
      </w:pPr>
      <w:r>
        <w:rPr>
          <w:rFonts w:ascii="Arial" w:hAnsi="Arial" w:cs="Arial"/>
          <w:b/>
          <w:sz w:val="24"/>
          <w:szCs w:val="24"/>
        </w:rPr>
        <w:t xml:space="preserve">III. </w:t>
      </w:r>
      <w:r w:rsidR="004C0788" w:rsidRPr="00877155">
        <w:rPr>
          <w:rFonts w:ascii="Arial" w:hAnsi="Arial" w:cs="Arial"/>
          <w:b/>
          <w:sz w:val="24"/>
          <w:szCs w:val="24"/>
        </w:rPr>
        <w:t>OBJETIVOS</w:t>
      </w:r>
    </w:p>
    <w:p w:rsidR="00504DBD" w:rsidRPr="00453E1E" w:rsidRDefault="00504DBD" w:rsidP="00877155">
      <w:pPr>
        <w:pStyle w:val="Prrafodelista"/>
        <w:spacing w:after="0"/>
        <w:ind w:left="862"/>
        <w:jc w:val="both"/>
        <w:rPr>
          <w:rFonts w:ascii="Arial" w:hAnsi="Arial" w:cs="Arial"/>
          <w:sz w:val="24"/>
          <w:szCs w:val="24"/>
        </w:rPr>
      </w:pPr>
    </w:p>
    <w:p w:rsidR="000435B8" w:rsidRDefault="00504DBD" w:rsidP="00877155">
      <w:pPr>
        <w:spacing w:after="0" w:line="276" w:lineRule="auto"/>
        <w:jc w:val="both"/>
        <w:rPr>
          <w:rFonts w:ascii="Arial" w:hAnsi="Arial" w:cs="Arial"/>
          <w:sz w:val="24"/>
          <w:szCs w:val="24"/>
        </w:rPr>
      </w:pPr>
      <w:r w:rsidRPr="00453E1E">
        <w:rPr>
          <w:rFonts w:ascii="Arial" w:hAnsi="Arial" w:cs="Arial"/>
          <w:b/>
          <w:sz w:val="24"/>
          <w:szCs w:val="24"/>
        </w:rPr>
        <w:t>General</w:t>
      </w:r>
      <w:r w:rsidR="00192CFB" w:rsidRPr="00453E1E">
        <w:rPr>
          <w:rFonts w:ascii="Arial" w:hAnsi="Arial" w:cs="Arial"/>
          <w:b/>
          <w:sz w:val="24"/>
          <w:szCs w:val="24"/>
        </w:rPr>
        <w:t xml:space="preserve">: </w:t>
      </w:r>
      <w:r w:rsidR="00E705F4" w:rsidRPr="00453E1E">
        <w:rPr>
          <w:rFonts w:ascii="Arial" w:hAnsi="Arial" w:cs="Arial"/>
          <w:sz w:val="24"/>
          <w:szCs w:val="24"/>
        </w:rPr>
        <w:t>Contribuir al desarrollo y consolidación de un pensamiento situado a partir del cual se comprendan las dialécticas desde el contexto en el que viven los individuos y aseguren el establecimiento de relacione</w:t>
      </w:r>
      <w:r w:rsidR="00192CFB" w:rsidRPr="00453E1E">
        <w:rPr>
          <w:rFonts w:ascii="Arial" w:hAnsi="Arial" w:cs="Arial"/>
          <w:sz w:val="24"/>
          <w:szCs w:val="24"/>
        </w:rPr>
        <w:t xml:space="preserve">s humanas estables y duraderas, fomentando así espacios de diálogo y concertación desde donde se promuevan la práctica de los valores, la erradicación de todas las formas de discriminación, el respeto a la diferencia </w:t>
      </w:r>
    </w:p>
    <w:p w:rsidR="000435B8" w:rsidRDefault="000435B8" w:rsidP="00877155">
      <w:pPr>
        <w:spacing w:after="0" w:line="276" w:lineRule="auto"/>
        <w:jc w:val="both"/>
        <w:rPr>
          <w:rFonts w:ascii="Arial" w:hAnsi="Arial" w:cs="Arial"/>
          <w:sz w:val="24"/>
          <w:szCs w:val="24"/>
        </w:rPr>
      </w:pPr>
    </w:p>
    <w:p w:rsidR="00192CFB" w:rsidRPr="00453E1E" w:rsidRDefault="00192CFB" w:rsidP="00877155">
      <w:pPr>
        <w:spacing w:after="0" w:line="276" w:lineRule="auto"/>
        <w:jc w:val="both"/>
        <w:rPr>
          <w:rFonts w:ascii="Arial" w:hAnsi="Arial" w:cs="Arial"/>
          <w:sz w:val="24"/>
          <w:szCs w:val="24"/>
        </w:rPr>
      </w:pPr>
      <w:r w:rsidRPr="00453E1E">
        <w:rPr>
          <w:rFonts w:ascii="Arial" w:hAnsi="Arial" w:cs="Arial"/>
          <w:sz w:val="24"/>
          <w:szCs w:val="24"/>
        </w:rPr>
        <w:lastRenderedPageBreak/>
        <w:t>y la valoración de la diversidad en todas sus dimensiones</w:t>
      </w:r>
      <w:r w:rsidR="00FB7671">
        <w:rPr>
          <w:rFonts w:ascii="Arial" w:hAnsi="Arial" w:cs="Arial"/>
          <w:sz w:val="24"/>
          <w:szCs w:val="24"/>
        </w:rPr>
        <w:t>,</w:t>
      </w:r>
      <w:r w:rsidRPr="00453E1E">
        <w:rPr>
          <w:rFonts w:ascii="Arial" w:hAnsi="Arial" w:cs="Arial"/>
          <w:sz w:val="24"/>
          <w:szCs w:val="24"/>
        </w:rPr>
        <w:t xml:space="preserve"> que desemboquen en un redimensionamiento de las estrategias para la consecución de la Paz, desde la preservación del medio ambiente, el rescate de la cultura y la práctica de las tradiciones del Chocó y el País. </w:t>
      </w:r>
    </w:p>
    <w:p w:rsidR="00504DBD" w:rsidRDefault="00504DBD" w:rsidP="00877155">
      <w:pPr>
        <w:spacing w:after="0" w:line="276" w:lineRule="auto"/>
        <w:jc w:val="both"/>
        <w:rPr>
          <w:rFonts w:ascii="Arial" w:hAnsi="Arial" w:cs="Arial"/>
          <w:b/>
          <w:sz w:val="24"/>
          <w:szCs w:val="24"/>
        </w:rPr>
      </w:pPr>
    </w:p>
    <w:p w:rsidR="00192CFB" w:rsidRPr="00453E1E" w:rsidRDefault="00192CFB" w:rsidP="00877155">
      <w:pPr>
        <w:spacing w:after="0" w:line="276" w:lineRule="auto"/>
        <w:jc w:val="both"/>
        <w:rPr>
          <w:rFonts w:ascii="Arial" w:hAnsi="Arial" w:cs="Arial"/>
          <w:b/>
          <w:sz w:val="24"/>
          <w:szCs w:val="24"/>
        </w:rPr>
      </w:pPr>
      <w:r w:rsidRPr="00453E1E">
        <w:rPr>
          <w:rFonts w:ascii="Arial" w:hAnsi="Arial" w:cs="Arial"/>
          <w:b/>
          <w:sz w:val="24"/>
          <w:szCs w:val="24"/>
        </w:rPr>
        <w:t>E</w:t>
      </w:r>
      <w:r w:rsidR="00504DBD" w:rsidRPr="00453E1E">
        <w:rPr>
          <w:rFonts w:ascii="Arial" w:hAnsi="Arial" w:cs="Arial"/>
          <w:b/>
          <w:sz w:val="24"/>
          <w:szCs w:val="24"/>
        </w:rPr>
        <w:t>specíficos</w:t>
      </w:r>
      <w:r w:rsidRPr="00453E1E">
        <w:rPr>
          <w:rFonts w:ascii="Arial" w:hAnsi="Arial" w:cs="Arial"/>
          <w:b/>
          <w:sz w:val="24"/>
          <w:szCs w:val="24"/>
        </w:rPr>
        <w:t xml:space="preserve">: </w:t>
      </w:r>
    </w:p>
    <w:p w:rsidR="00BE43EE" w:rsidRDefault="002D508A" w:rsidP="00877155">
      <w:pPr>
        <w:pStyle w:val="Prrafodelista"/>
        <w:numPr>
          <w:ilvl w:val="0"/>
          <w:numId w:val="27"/>
        </w:numPr>
        <w:spacing w:after="0"/>
        <w:jc w:val="both"/>
        <w:rPr>
          <w:rFonts w:ascii="Arial" w:hAnsi="Arial" w:cs="Arial"/>
          <w:sz w:val="24"/>
          <w:szCs w:val="24"/>
        </w:rPr>
      </w:pPr>
      <w:r w:rsidRPr="00504DBD">
        <w:rPr>
          <w:rFonts w:ascii="Arial" w:hAnsi="Arial" w:cs="Arial"/>
          <w:sz w:val="24"/>
          <w:szCs w:val="24"/>
        </w:rPr>
        <w:t>Proponer</w:t>
      </w:r>
      <w:r w:rsidR="00BE43EE" w:rsidRPr="00504DBD">
        <w:rPr>
          <w:rFonts w:ascii="Arial" w:hAnsi="Arial" w:cs="Arial"/>
          <w:sz w:val="24"/>
          <w:szCs w:val="24"/>
        </w:rPr>
        <w:t xml:space="preserve"> acciones para el tratamiento adecuado de la inclusión en la familia y para erradicación de las distintas formas de discriminación social</w:t>
      </w:r>
      <w:r w:rsidRPr="00504DBD">
        <w:rPr>
          <w:rFonts w:ascii="Arial" w:hAnsi="Arial" w:cs="Arial"/>
          <w:sz w:val="24"/>
          <w:szCs w:val="24"/>
        </w:rPr>
        <w:t>.</w:t>
      </w:r>
    </w:p>
    <w:p w:rsidR="004A4E97" w:rsidRPr="00504DBD" w:rsidRDefault="004A4E97" w:rsidP="004A4E97">
      <w:pPr>
        <w:pStyle w:val="Prrafodelista"/>
        <w:spacing w:after="0"/>
        <w:jc w:val="both"/>
        <w:rPr>
          <w:rFonts w:ascii="Arial" w:hAnsi="Arial" w:cs="Arial"/>
          <w:sz w:val="24"/>
          <w:szCs w:val="24"/>
        </w:rPr>
      </w:pPr>
    </w:p>
    <w:p w:rsidR="002D508A" w:rsidRDefault="002D508A" w:rsidP="00877155">
      <w:pPr>
        <w:pStyle w:val="Prrafodelista"/>
        <w:numPr>
          <w:ilvl w:val="0"/>
          <w:numId w:val="27"/>
        </w:numPr>
        <w:spacing w:after="0"/>
        <w:jc w:val="both"/>
        <w:rPr>
          <w:rFonts w:ascii="Arial" w:hAnsi="Arial" w:cs="Arial"/>
          <w:bCs/>
          <w:sz w:val="24"/>
          <w:szCs w:val="24"/>
        </w:rPr>
      </w:pPr>
      <w:r w:rsidRPr="00504DBD">
        <w:rPr>
          <w:rFonts w:ascii="Arial" w:hAnsi="Arial" w:cs="Arial"/>
          <w:bCs/>
          <w:sz w:val="24"/>
          <w:szCs w:val="24"/>
        </w:rPr>
        <w:t xml:space="preserve">Describir la influencia de la dimensión volitiva en los medios de comunicación y en el proceso de formación humana, sustentando los retos de las Políticas de Educación Inclusiva en América Latina y el Caribe. </w:t>
      </w:r>
    </w:p>
    <w:p w:rsidR="004A4E97" w:rsidRPr="004A4E97" w:rsidRDefault="004A4E97" w:rsidP="004A4E97">
      <w:pPr>
        <w:pStyle w:val="Prrafodelista"/>
        <w:rPr>
          <w:rFonts w:ascii="Arial" w:hAnsi="Arial" w:cs="Arial"/>
          <w:bCs/>
          <w:sz w:val="24"/>
          <w:szCs w:val="24"/>
        </w:rPr>
      </w:pPr>
    </w:p>
    <w:p w:rsidR="002D508A" w:rsidRDefault="002D508A" w:rsidP="00877155">
      <w:pPr>
        <w:pStyle w:val="Prrafodelista"/>
        <w:numPr>
          <w:ilvl w:val="0"/>
          <w:numId w:val="27"/>
        </w:numPr>
        <w:spacing w:after="0"/>
        <w:jc w:val="both"/>
        <w:rPr>
          <w:rFonts w:ascii="Arial" w:hAnsi="Arial" w:cs="Arial"/>
          <w:bCs/>
          <w:sz w:val="24"/>
          <w:szCs w:val="24"/>
        </w:rPr>
      </w:pPr>
      <w:r w:rsidRPr="00504DBD">
        <w:rPr>
          <w:rFonts w:ascii="Arial" w:hAnsi="Arial" w:cs="Arial"/>
          <w:bCs/>
          <w:sz w:val="24"/>
          <w:szCs w:val="24"/>
        </w:rPr>
        <w:t xml:space="preserve">Comprender la relación entre pensamiento y lenguaje, sistematizando el impacto de éste último en la configuración de las formas de exclusión en los distintos campos de desarrollo humano. </w:t>
      </w:r>
    </w:p>
    <w:p w:rsidR="004A4E97" w:rsidRPr="004A4E97" w:rsidRDefault="004A4E97" w:rsidP="004A4E97">
      <w:pPr>
        <w:pStyle w:val="Prrafodelista"/>
        <w:rPr>
          <w:rFonts w:ascii="Arial" w:hAnsi="Arial" w:cs="Arial"/>
          <w:bCs/>
          <w:sz w:val="24"/>
          <w:szCs w:val="24"/>
        </w:rPr>
      </w:pPr>
    </w:p>
    <w:p w:rsidR="002D508A" w:rsidRDefault="002D508A" w:rsidP="00025C2D">
      <w:pPr>
        <w:pStyle w:val="Prrafodelista"/>
        <w:numPr>
          <w:ilvl w:val="0"/>
          <w:numId w:val="27"/>
        </w:numPr>
        <w:spacing w:after="0"/>
        <w:jc w:val="both"/>
        <w:rPr>
          <w:rFonts w:ascii="Arial" w:hAnsi="Arial" w:cs="Arial"/>
          <w:sz w:val="24"/>
          <w:szCs w:val="24"/>
        </w:rPr>
      </w:pPr>
      <w:r w:rsidRPr="00504DBD">
        <w:rPr>
          <w:rFonts w:ascii="Arial" w:hAnsi="Arial" w:cs="Arial"/>
          <w:sz w:val="24"/>
          <w:szCs w:val="24"/>
        </w:rPr>
        <w:t xml:space="preserve">Establecer la relación entre las formas de discriminación y el desarrollo de la personalidad, modelando estrategias que potencien el desarrollo humano durante el proceso de formación.  </w:t>
      </w:r>
    </w:p>
    <w:p w:rsidR="00025C2D" w:rsidRPr="00025C2D" w:rsidRDefault="00025C2D" w:rsidP="00025C2D">
      <w:pPr>
        <w:pStyle w:val="Prrafodelista"/>
        <w:spacing w:after="0"/>
        <w:rPr>
          <w:rFonts w:ascii="Arial" w:hAnsi="Arial" w:cs="Arial"/>
          <w:sz w:val="24"/>
          <w:szCs w:val="24"/>
        </w:rPr>
      </w:pPr>
    </w:p>
    <w:p w:rsidR="00A05A43" w:rsidRPr="00877155" w:rsidRDefault="00877155" w:rsidP="00877155">
      <w:pPr>
        <w:spacing w:after="0"/>
        <w:jc w:val="both"/>
        <w:rPr>
          <w:rFonts w:ascii="Arial" w:hAnsi="Arial" w:cs="Arial"/>
          <w:sz w:val="24"/>
          <w:szCs w:val="24"/>
        </w:rPr>
      </w:pPr>
      <w:r>
        <w:rPr>
          <w:rFonts w:ascii="Arial" w:hAnsi="Arial" w:cs="Arial"/>
          <w:b/>
          <w:sz w:val="24"/>
          <w:szCs w:val="24"/>
        </w:rPr>
        <w:t xml:space="preserve">IV. </w:t>
      </w:r>
      <w:r w:rsidR="004C0788" w:rsidRPr="00877155">
        <w:rPr>
          <w:rFonts w:ascii="Arial" w:hAnsi="Arial" w:cs="Arial"/>
          <w:b/>
          <w:sz w:val="24"/>
          <w:szCs w:val="24"/>
        </w:rPr>
        <w:t xml:space="preserve">COMPETENCIAS </w:t>
      </w:r>
      <w:r w:rsidR="00504DBD" w:rsidRPr="00877155">
        <w:rPr>
          <w:rFonts w:ascii="Arial" w:hAnsi="Arial" w:cs="Arial"/>
          <w:b/>
          <w:sz w:val="24"/>
          <w:szCs w:val="24"/>
        </w:rPr>
        <w:t>A DESARROLLAR EN LOS ESTUDIANTES</w:t>
      </w:r>
      <w:r w:rsidR="007460E3" w:rsidRPr="00877155">
        <w:rPr>
          <w:rFonts w:ascii="Arial" w:hAnsi="Arial" w:cs="Arial"/>
          <w:sz w:val="24"/>
          <w:szCs w:val="24"/>
        </w:rPr>
        <w:t xml:space="preserve">: </w:t>
      </w:r>
    </w:p>
    <w:p w:rsidR="00504DBD" w:rsidRDefault="00504DBD" w:rsidP="00877155">
      <w:pPr>
        <w:spacing w:after="0" w:line="276" w:lineRule="auto"/>
        <w:ind w:left="142"/>
        <w:jc w:val="both"/>
        <w:rPr>
          <w:rFonts w:ascii="Arial" w:hAnsi="Arial" w:cs="Arial"/>
          <w:sz w:val="24"/>
          <w:szCs w:val="24"/>
        </w:rPr>
      </w:pPr>
    </w:p>
    <w:p w:rsidR="00504DBD" w:rsidRPr="00504DBD" w:rsidRDefault="00504DBD" w:rsidP="00877155">
      <w:pPr>
        <w:spacing w:after="0" w:line="276" w:lineRule="auto"/>
        <w:jc w:val="both"/>
        <w:rPr>
          <w:rFonts w:ascii="Arial" w:hAnsi="Arial" w:cs="Arial"/>
          <w:sz w:val="24"/>
          <w:szCs w:val="24"/>
        </w:rPr>
      </w:pPr>
      <w:r w:rsidRPr="00504DBD">
        <w:rPr>
          <w:rFonts w:ascii="Arial" w:hAnsi="Arial" w:cs="Arial"/>
          <w:sz w:val="24"/>
          <w:szCs w:val="24"/>
        </w:rPr>
        <w:t>Co</w:t>
      </w:r>
      <w:r w:rsidR="00FB7671">
        <w:rPr>
          <w:rFonts w:ascii="Arial" w:hAnsi="Arial" w:cs="Arial"/>
          <w:sz w:val="24"/>
          <w:szCs w:val="24"/>
        </w:rPr>
        <w:t>n el desarrollo del Curso de</w:t>
      </w:r>
      <w:r w:rsidRPr="00504DBD">
        <w:rPr>
          <w:rFonts w:ascii="Arial" w:hAnsi="Arial" w:cs="Arial"/>
          <w:sz w:val="24"/>
          <w:szCs w:val="24"/>
        </w:rPr>
        <w:t xml:space="preserve"> </w:t>
      </w:r>
      <w:r w:rsidRPr="00453E1E">
        <w:rPr>
          <w:rFonts w:ascii="Arial" w:hAnsi="Arial" w:cs="Arial"/>
          <w:sz w:val="24"/>
          <w:szCs w:val="24"/>
        </w:rPr>
        <w:t xml:space="preserve">Inclusión e Interseccionalidad </w:t>
      </w:r>
      <w:r w:rsidR="00FB7671">
        <w:rPr>
          <w:rFonts w:ascii="Arial" w:hAnsi="Arial" w:cs="Arial"/>
          <w:sz w:val="24"/>
          <w:szCs w:val="24"/>
        </w:rPr>
        <w:t>el aspirante</w:t>
      </w:r>
      <w:r w:rsidRPr="00504DBD">
        <w:rPr>
          <w:rFonts w:ascii="Arial" w:hAnsi="Arial" w:cs="Arial"/>
          <w:sz w:val="24"/>
          <w:szCs w:val="24"/>
        </w:rPr>
        <w:t>:</w:t>
      </w:r>
    </w:p>
    <w:p w:rsidR="00504DBD" w:rsidRPr="00453E1E" w:rsidRDefault="00504DBD" w:rsidP="00877155">
      <w:pPr>
        <w:pStyle w:val="Prrafodelista"/>
        <w:spacing w:after="0"/>
        <w:ind w:left="862"/>
        <w:jc w:val="both"/>
        <w:rPr>
          <w:rFonts w:ascii="Arial" w:hAnsi="Arial" w:cs="Arial"/>
          <w:sz w:val="24"/>
          <w:szCs w:val="24"/>
        </w:rPr>
      </w:pPr>
    </w:p>
    <w:p w:rsidR="00496020" w:rsidRDefault="00496020" w:rsidP="00877155">
      <w:pPr>
        <w:pStyle w:val="Prrafodelista"/>
        <w:numPr>
          <w:ilvl w:val="0"/>
          <w:numId w:val="28"/>
        </w:numPr>
        <w:spacing w:after="0"/>
        <w:jc w:val="both"/>
        <w:rPr>
          <w:rFonts w:ascii="Arial" w:hAnsi="Arial" w:cs="Arial"/>
          <w:sz w:val="24"/>
          <w:szCs w:val="24"/>
        </w:rPr>
      </w:pPr>
      <w:r w:rsidRPr="00504DBD">
        <w:rPr>
          <w:rFonts w:ascii="Arial" w:hAnsi="Arial" w:cs="Arial"/>
          <w:sz w:val="24"/>
          <w:szCs w:val="24"/>
        </w:rPr>
        <w:t>Diseña estrategias para la promoción de la inclusión en los diferentes tipos de familia y comunidades, gestionando de esa forma acciones que contribuyan a la disminución de la discriminación en todas sus manifestaciones, defendiendo con tolerancia sus ideas, planteando de manera rigurosa sus argumentos y promoviendo el respeto a la diversidad en todas sus dimensiones.</w:t>
      </w:r>
    </w:p>
    <w:p w:rsidR="00877155" w:rsidRPr="00504DBD" w:rsidRDefault="00877155" w:rsidP="00877155">
      <w:pPr>
        <w:pStyle w:val="Prrafodelista"/>
        <w:spacing w:after="0"/>
        <w:jc w:val="both"/>
        <w:rPr>
          <w:rFonts w:ascii="Arial" w:hAnsi="Arial" w:cs="Arial"/>
          <w:sz w:val="24"/>
          <w:szCs w:val="24"/>
        </w:rPr>
      </w:pPr>
    </w:p>
    <w:p w:rsidR="00496020" w:rsidRDefault="00496020" w:rsidP="00877155">
      <w:pPr>
        <w:pStyle w:val="Prrafodelista"/>
        <w:numPr>
          <w:ilvl w:val="0"/>
          <w:numId w:val="28"/>
        </w:numPr>
        <w:spacing w:after="0"/>
        <w:jc w:val="both"/>
        <w:rPr>
          <w:rFonts w:ascii="Arial" w:hAnsi="Arial" w:cs="Arial"/>
          <w:sz w:val="24"/>
          <w:szCs w:val="24"/>
        </w:rPr>
      </w:pPr>
      <w:r w:rsidRPr="00504DBD">
        <w:rPr>
          <w:rFonts w:ascii="Arial" w:hAnsi="Arial" w:cs="Arial"/>
          <w:sz w:val="24"/>
          <w:szCs w:val="24"/>
        </w:rPr>
        <w:t>Reflexiona</w:t>
      </w:r>
      <w:r w:rsidR="00192CFB" w:rsidRPr="00504DBD">
        <w:rPr>
          <w:rFonts w:ascii="Arial" w:hAnsi="Arial" w:cs="Arial"/>
          <w:sz w:val="24"/>
          <w:szCs w:val="24"/>
        </w:rPr>
        <w:t xml:space="preserve"> sobre el </w:t>
      </w:r>
      <w:r w:rsidRPr="00504DBD">
        <w:rPr>
          <w:rFonts w:ascii="Arial" w:hAnsi="Arial" w:cs="Arial"/>
          <w:sz w:val="24"/>
          <w:szCs w:val="24"/>
        </w:rPr>
        <w:t xml:space="preserve">impacto que tiene la dimensión afectiva en la vida cotidiana, los comportamientos y los hábitos, </w:t>
      </w:r>
      <w:r w:rsidR="00457CAC">
        <w:rPr>
          <w:rFonts w:ascii="Arial" w:hAnsi="Arial" w:cs="Arial"/>
          <w:sz w:val="24"/>
          <w:szCs w:val="24"/>
        </w:rPr>
        <w:t>y explica</w:t>
      </w:r>
      <w:r w:rsidR="00192CFB" w:rsidRPr="00504DBD">
        <w:rPr>
          <w:rFonts w:ascii="Arial" w:hAnsi="Arial" w:cs="Arial"/>
          <w:sz w:val="24"/>
          <w:szCs w:val="24"/>
        </w:rPr>
        <w:t xml:space="preserve"> su</w:t>
      </w:r>
      <w:r w:rsidRPr="00504DBD">
        <w:rPr>
          <w:rFonts w:ascii="Arial" w:hAnsi="Arial" w:cs="Arial"/>
          <w:sz w:val="24"/>
          <w:szCs w:val="24"/>
        </w:rPr>
        <w:t xml:space="preserve"> relación con la Política y las manifestaciones en las nuevas sociedades contemporáneas, valorando los esfuerzos de la comunidad internacional para la reconstrucción del tejido social, la equidad en los pueblos y la Paz Universal. </w:t>
      </w:r>
    </w:p>
    <w:p w:rsidR="000435B8" w:rsidRDefault="000435B8" w:rsidP="000435B8">
      <w:pPr>
        <w:pStyle w:val="Prrafodelista"/>
        <w:rPr>
          <w:rFonts w:ascii="Arial" w:hAnsi="Arial" w:cs="Arial"/>
          <w:sz w:val="24"/>
          <w:szCs w:val="24"/>
        </w:rPr>
      </w:pPr>
    </w:p>
    <w:p w:rsidR="00504DBD" w:rsidRDefault="00457CAC" w:rsidP="00877155">
      <w:pPr>
        <w:pStyle w:val="Prrafodelista"/>
        <w:numPr>
          <w:ilvl w:val="0"/>
          <w:numId w:val="28"/>
        </w:numPr>
        <w:spacing w:after="0"/>
        <w:jc w:val="both"/>
        <w:rPr>
          <w:rFonts w:ascii="Arial" w:hAnsi="Arial" w:cs="Arial"/>
          <w:sz w:val="24"/>
          <w:szCs w:val="24"/>
        </w:rPr>
      </w:pPr>
      <w:r>
        <w:rPr>
          <w:rFonts w:ascii="Arial" w:hAnsi="Arial" w:cs="Arial"/>
          <w:sz w:val="24"/>
          <w:szCs w:val="24"/>
        </w:rPr>
        <w:t>Evidencia</w:t>
      </w:r>
      <w:r w:rsidR="00192CFB" w:rsidRPr="00504DBD">
        <w:rPr>
          <w:rFonts w:ascii="Arial" w:hAnsi="Arial" w:cs="Arial"/>
          <w:sz w:val="24"/>
          <w:szCs w:val="24"/>
        </w:rPr>
        <w:t xml:space="preserve"> un uso adecuado del lenguaje a través de los canales que utiliza, convirtiéndolo en una herramienta de inclusión y equidad por medio de la cual propone estrategias para la reducción de la discriminación en la Escuela y para establecimiento de buenas relaciones humanas.</w:t>
      </w:r>
    </w:p>
    <w:p w:rsidR="00504DBD" w:rsidRDefault="00504DBD" w:rsidP="00877155">
      <w:pPr>
        <w:pStyle w:val="Prrafodelista"/>
        <w:spacing w:after="0"/>
        <w:jc w:val="both"/>
        <w:rPr>
          <w:rFonts w:ascii="Arial" w:hAnsi="Arial" w:cs="Arial"/>
          <w:sz w:val="24"/>
          <w:szCs w:val="24"/>
        </w:rPr>
      </w:pPr>
    </w:p>
    <w:p w:rsidR="00247566" w:rsidRDefault="00247566" w:rsidP="00877155">
      <w:pPr>
        <w:pStyle w:val="Prrafodelista"/>
        <w:spacing w:after="0"/>
        <w:jc w:val="both"/>
        <w:rPr>
          <w:rFonts w:ascii="Arial" w:hAnsi="Arial" w:cs="Arial"/>
          <w:sz w:val="24"/>
          <w:szCs w:val="24"/>
        </w:rPr>
      </w:pPr>
    </w:p>
    <w:p w:rsidR="00B527B5" w:rsidRDefault="00457CAC" w:rsidP="00877155">
      <w:pPr>
        <w:pStyle w:val="Prrafodelista"/>
        <w:numPr>
          <w:ilvl w:val="0"/>
          <w:numId w:val="28"/>
        </w:numPr>
        <w:spacing w:after="0"/>
        <w:jc w:val="both"/>
        <w:rPr>
          <w:rFonts w:ascii="Arial" w:hAnsi="Arial" w:cs="Arial"/>
          <w:sz w:val="24"/>
          <w:szCs w:val="24"/>
        </w:rPr>
      </w:pPr>
      <w:r>
        <w:rPr>
          <w:rFonts w:ascii="Arial" w:hAnsi="Arial" w:cs="Arial"/>
          <w:sz w:val="24"/>
          <w:szCs w:val="24"/>
        </w:rPr>
        <w:t>Sistematiza y asocia</w:t>
      </w:r>
      <w:r w:rsidR="00192CFB" w:rsidRPr="00504DBD">
        <w:rPr>
          <w:rFonts w:ascii="Arial" w:hAnsi="Arial" w:cs="Arial"/>
          <w:sz w:val="24"/>
          <w:szCs w:val="24"/>
        </w:rPr>
        <w:t xml:space="preserve"> las etapas y ámbitos del desarrollo humano integral, </w:t>
      </w:r>
      <w:r w:rsidR="00192CFB" w:rsidRPr="00504DBD">
        <w:rPr>
          <w:rFonts w:ascii="Arial" w:hAnsi="Arial" w:cs="Arial"/>
          <w:color w:val="000000" w:themeColor="text1"/>
          <w:sz w:val="24"/>
          <w:szCs w:val="24"/>
        </w:rPr>
        <w:t xml:space="preserve">a partir </w:t>
      </w:r>
      <w:r w:rsidR="00192CFB" w:rsidRPr="00504DBD">
        <w:rPr>
          <w:rFonts w:ascii="Arial" w:hAnsi="Arial" w:cs="Arial"/>
          <w:sz w:val="24"/>
          <w:szCs w:val="24"/>
        </w:rPr>
        <w:t>del reconocimiento de las particularidades individuales que le permiten, haciendo uso del pensamiento situado, la planificación de acciones tendientes a la promoción de la salud, el b</w:t>
      </w:r>
      <w:r w:rsidR="0063617F" w:rsidRPr="00504DBD">
        <w:rPr>
          <w:rFonts w:ascii="Arial" w:hAnsi="Arial" w:cs="Arial"/>
          <w:sz w:val="24"/>
          <w:szCs w:val="24"/>
        </w:rPr>
        <w:t>ienestar y la felicidad de</w:t>
      </w:r>
      <w:r w:rsidR="00192CFB" w:rsidRPr="00504DBD">
        <w:rPr>
          <w:rFonts w:ascii="Arial" w:hAnsi="Arial" w:cs="Arial"/>
          <w:sz w:val="24"/>
          <w:szCs w:val="24"/>
        </w:rPr>
        <w:t xml:space="preserve"> los individuos.</w:t>
      </w:r>
    </w:p>
    <w:p w:rsidR="00025C2D" w:rsidRDefault="00025C2D" w:rsidP="00877155">
      <w:pPr>
        <w:spacing w:after="0" w:line="276" w:lineRule="auto"/>
        <w:jc w:val="both"/>
        <w:rPr>
          <w:rFonts w:ascii="Arial" w:hAnsi="Arial" w:cs="Arial"/>
          <w:b/>
          <w:sz w:val="24"/>
          <w:szCs w:val="24"/>
        </w:rPr>
      </w:pPr>
    </w:p>
    <w:p w:rsidR="00634BE5" w:rsidRDefault="00617C0B" w:rsidP="00877155">
      <w:pPr>
        <w:spacing w:after="0" w:line="276" w:lineRule="auto"/>
        <w:jc w:val="both"/>
        <w:rPr>
          <w:rFonts w:ascii="Arial" w:hAnsi="Arial" w:cs="Arial"/>
          <w:b/>
          <w:sz w:val="24"/>
          <w:szCs w:val="24"/>
        </w:rPr>
      </w:pPr>
      <w:r w:rsidRPr="00453E1E">
        <w:rPr>
          <w:rFonts w:ascii="Arial" w:hAnsi="Arial" w:cs="Arial"/>
          <w:b/>
          <w:sz w:val="24"/>
          <w:szCs w:val="24"/>
        </w:rPr>
        <w:t>V. CONTENIDOS PROGRAMÁTICOS</w:t>
      </w:r>
    </w:p>
    <w:p w:rsidR="00634BE5" w:rsidRDefault="00634BE5" w:rsidP="00877155">
      <w:pPr>
        <w:spacing w:after="0" w:line="276" w:lineRule="auto"/>
        <w:jc w:val="both"/>
        <w:rPr>
          <w:rFonts w:ascii="Arial" w:hAnsi="Arial" w:cs="Arial"/>
          <w:b/>
          <w:sz w:val="24"/>
          <w:szCs w:val="24"/>
        </w:rPr>
      </w:pPr>
    </w:p>
    <w:tbl>
      <w:tblPr>
        <w:tblStyle w:val="Tablaconcuadrcula"/>
        <w:tblW w:w="9567" w:type="dxa"/>
        <w:tblLayout w:type="fixed"/>
        <w:tblLook w:val="04A0" w:firstRow="1" w:lastRow="0" w:firstColumn="1" w:lastColumn="0" w:noHBand="0" w:noVBand="1"/>
      </w:tblPr>
      <w:tblGrid>
        <w:gridCol w:w="2263"/>
        <w:gridCol w:w="2835"/>
        <w:gridCol w:w="1985"/>
        <w:gridCol w:w="2484"/>
      </w:tblGrid>
      <w:tr w:rsidR="00617C0B" w:rsidRPr="00617C0B" w:rsidTr="00025C2D">
        <w:trPr>
          <w:trHeight w:val="404"/>
        </w:trPr>
        <w:tc>
          <w:tcPr>
            <w:tcW w:w="9567" w:type="dxa"/>
            <w:gridSpan w:val="4"/>
          </w:tcPr>
          <w:p w:rsidR="00617C0B" w:rsidRPr="00617C0B" w:rsidRDefault="00AB4EB2" w:rsidP="00025C2D">
            <w:pPr>
              <w:pStyle w:val="Prrafodelista"/>
              <w:spacing w:after="0" w:line="240" w:lineRule="auto"/>
              <w:ind w:left="0"/>
              <w:jc w:val="both"/>
              <w:rPr>
                <w:rFonts w:ascii="Arial Narrow" w:hAnsi="Arial Narrow" w:cs="Arial"/>
                <w:b/>
                <w:sz w:val="24"/>
                <w:szCs w:val="24"/>
              </w:rPr>
            </w:pPr>
            <w:r>
              <w:rPr>
                <w:rFonts w:ascii="Arial Narrow" w:hAnsi="Arial Narrow" w:cs="Arial"/>
                <w:b/>
                <w:sz w:val="24"/>
                <w:szCs w:val="24"/>
              </w:rPr>
              <w:t>Resultado de aprendizaje</w:t>
            </w:r>
            <w:r w:rsidR="00617C0B" w:rsidRPr="00617C0B">
              <w:rPr>
                <w:rFonts w:ascii="Arial Narrow" w:hAnsi="Arial Narrow" w:cs="Arial"/>
                <w:b/>
                <w:sz w:val="24"/>
                <w:szCs w:val="24"/>
              </w:rPr>
              <w:t xml:space="preserve">: </w:t>
            </w:r>
            <w:r w:rsidR="00617C0B" w:rsidRPr="00617C0B">
              <w:rPr>
                <w:rFonts w:ascii="Arial Narrow" w:hAnsi="Arial Narrow" w:cs="Arial"/>
                <w:sz w:val="24"/>
                <w:szCs w:val="24"/>
              </w:rPr>
              <w:t>Propone acciones para el tratamiento adecuado de la inclusión en la familia y para erradicación de las distintas formas de discriminación social.</w:t>
            </w:r>
          </w:p>
        </w:tc>
      </w:tr>
      <w:tr w:rsidR="00617C0B" w:rsidRPr="00617C0B" w:rsidTr="00965785">
        <w:trPr>
          <w:trHeight w:val="404"/>
        </w:trPr>
        <w:tc>
          <w:tcPr>
            <w:tcW w:w="2263" w:type="dxa"/>
          </w:tcPr>
          <w:p w:rsidR="00617C0B" w:rsidRPr="00617C0B" w:rsidRDefault="00617C0B" w:rsidP="00025C2D">
            <w:pPr>
              <w:pStyle w:val="Prrafodelista"/>
              <w:spacing w:after="0" w:line="240" w:lineRule="auto"/>
              <w:ind w:left="0"/>
              <w:jc w:val="center"/>
              <w:rPr>
                <w:rFonts w:ascii="Arial Narrow" w:hAnsi="Arial Narrow" w:cs="Arial"/>
                <w:b/>
                <w:sz w:val="24"/>
                <w:szCs w:val="24"/>
              </w:rPr>
            </w:pPr>
            <w:r w:rsidRPr="00617C0B">
              <w:rPr>
                <w:rFonts w:ascii="Arial Narrow" w:hAnsi="Arial Narrow" w:cs="Arial"/>
                <w:b/>
                <w:sz w:val="24"/>
                <w:szCs w:val="24"/>
              </w:rPr>
              <w:t>Competencias</w:t>
            </w:r>
          </w:p>
        </w:tc>
        <w:tc>
          <w:tcPr>
            <w:tcW w:w="2835" w:type="dxa"/>
          </w:tcPr>
          <w:p w:rsidR="00617C0B" w:rsidRPr="00617C0B" w:rsidRDefault="00617C0B" w:rsidP="00025C2D">
            <w:pPr>
              <w:pStyle w:val="Prrafodelista"/>
              <w:spacing w:after="0" w:line="240" w:lineRule="auto"/>
              <w:ind w:left="0"/>
              <w:jc w:val="center"/>
              <w:rPr>
                <w:rFonts w:ascii="Arial Narrow" w:hAnsi="Arial Narrow" w:cs="Arial"/>
                <w:b/>
                <w:sz w:val="24"/>
                <w:szCs w:val="24"/>
              </w:rPr>
            </w:pPr>
            <w:r w:rsidRPr="00617C0B">
              <w:rPr>
                <w:rFonts w:ascii="Arial Narrow" w:hAnsi="Arial Narrow" w:cs="Arial"/>
                <w:b/>
                <w:sz w:val="24"/>
                <w:szCs w:val="24"/>
              </w:rPr>
              <w:t>Contenidos del curso</w:t>
            </w:r>
          </w:p>
        </w:tc>
        <w:tc>
          <w:tcPr>
            <w:tcW w:w="1985" w:type="dxa"/>
          </w:tcPr>
          <w:p w:rsidR="00617C0B" w:rsidRPr="00617C0B" w:rsidRDefault="00617C0B" w:rsidP="00025C2D">
            <w:pPr>
              <w:pStyle w:val="Prrafodelista"/>
              <w:spacing w:after="0" w:line="240" w:lineRule="auto"/>
              <w:ind w:left="0"/>
              <w:jc w:val="center"/>
              <w:rPr>
                <w:rFonts w:ascii="Arial Narrow" w:hAnsi="Arial Narrow" w:cs="Arial"/>
                <w:b/>
                <w:sz w:val="24"/>
                <w:szCs w:val="24"/>
              </w:rPr>
            </w:pPr>
            <w:r w:rsidRPr="00617C0B">
              <w:rPr>
                <w:rFonts w:ascii="Arial Narrow" w:hAnsi="Arial Narrow" w:cs="Arial"/>
                <w:b/>
                <w:sz w:val="24"/>
                <w:szCs w:val="24"/>
              </w:rPr>
              <w:t>Actividades en clase</w:t>
            </w:r>
          </w:p>
        </w:tc>
        <w:tc>
          <w:tcPr>
            <w:tcW w:w="2484" w:type="dxa"/>
          </w:tcPr>
          <w:p w:rsidR="00617C0B" w:rsidRPr="00617C0B" w:rsidRDefault="00090370" w:rsidP="00025C2D">
            <w:pPr>
              <w:pStyle w:val="Prrafodelista"/>
              <w:spacing w:after="0" w:line="240" w:lineRule="auto"/>
              <w:ind w:left="0"/>
              <w:jc w:val="center"/>
              <w:rPr>
                <w:rFonts w:ascii="Arial Narrow" w:hAnsi="Arial Narrow" w:cs="Arial"/>
                <w:b/>
                <w:sz w:val="24"/>
                <w:szCs w:val="24"/>
              </w:rPr>
            </w:pPr>
            <w:r>
              <w:rPr>
                <w:rFonts w:ascii="Arial Narrow" w:hAnsi="Arial Narrow" w:cs="Arial"/>
                <w:b/>
                <w:sz w:val="24"/>
                <w:szCs w:val="24"/>
              </w:rPr>
              <w:t>Actividades i</w:t>
            </w:r>
            <w:r w:rsidR="00617C0B" w:rsidRPr="00617C0B">
              <w:rPr>
                <w:rFonts w:ascii="Arial Narrow" w:hAnsi="Arial Narrow" w:cs="Arial"/>
                <w:b/>
                <w:sz w:val="24"/>
                <w:szCs w:val="24"/>
              </w:rPr>
              <w:t>ndependientes</w:t>
            </w:r>
          </w:p>
        </w:tc>
      </w:tr>
      <w:tr w:rsidR="00617C0B" w:rsidRPr="00617C0B" w:rsidTr="00965785">
        <w:trPr>
          <w:trHeight w:val="4277"/>
        </w:trPr>
        <w:tc>
          <w:tcPr>
            <w:tcW w:w="2263" w:type="dxa"/>
          </w:tcPr>
          <w:p w:rsidR="00617C0B" w:rsidRPr="00617C0B" w:rsidRDefault="00457CAC" w:rsidP="00025C2D">
            <w:pPr>
              <w:jc w:val="both"/>
              <w:rPr>
                <w:rFonts w:ascii="Arial Narrow" w:hAnsi="Arial Narrow" w:cs="Arial"/>
                <w:sz w:val="24"/>
                <w:szCs w:val="24"/>
              </w:rPr>
            </w:pPr>
            <w:r>
              <w:rPr>
                <w:rFonts w:ascii="Arial Narrow" w:hAnsi="Arial Narrow" w:cs="Arial"/>
                <w:sz w:val="24"/>
                <w:szCs w:val="24"/>
              </w:rPr>
              <w:t>Diseña</w:t>
            </w:r>
            <w:r w:rsidR="00617C0B" w:rsidRPr="00617C0B">
              <w:rPr>
                <w:rFonts w:ascii="Arial Narrow" w:hAnsi="Arial Narrow" w:cs="Arial"/>
                <w:sz w:val="24"/>
                <w:szCs w:val="24"/>
              </w:rPr>
              <w:t xml:space="preserve"> estrategias para la promoción de la inclusión en los diferentes tipos de familia y comunidades, gestionando de esa forma acciones que contribuyan a la disminución de la discriminación en todas sus manifestaciones, defendiendo con tolerancia sus ideas, planteando de manera rigurosa sus argumentos y promoviendo el respeto a la diversidad en todas sus dimensiones.</w:t>
            </w:r>
          </w:p>
        </w:tc>
        <w:tc>
          <w:tcPr>
            <w:tcW w:w="2835" w:type="dxa"/>
          </w:tcPr>
          <w:p w:rsidR="00617C0B" w:rsidRPr="00617C0B" w:rsidRDefault="00617C0B" w:rsidP="00025C2D">
            <w:pPr>
              <w:jc w:val="both"/>
              <w:rPr>
                <w:rFonts w:ascii="Arial Narrow" w:hAnsi="Arial Narrow" w:cs="Arial"/>
                <w:b/>
                <w:sz w:val="24"/>
                <w:szCs w:val="24"/>
              </w:rPr>
            </w:pPr>
            <w:r w:rsidRPr="00617C0B">
              <w:rPr>
                <w:rFonts w:ascii="Arial Narrow" w:hAnsi="Arial Narrow" w:cs="Arial"/>
                <w:b/>
                <w:sz w:val="24"/>
                <w:szCs w:val="24"/>
              </w:rPr>
              <w:t xml:space="preserve">Unidad N°1: Inclusión e Interseccionalidad </w:t>
            </w:r>
          </w:p>
          <w:p w:rsidR="00617C0B" w:rsidRPr="00617C0B" w:rsidRDefault="00617C0B" w:rsidP="00025C2D">
            <w:pPr>
              <w:jc w:val="both"/>
              <w:rPr>
                <w:rFonts w:ascii="Arial Narrow" w:hAnsi="Arial Narrow" w:cs="Arial"/>
                <w:sz w:val="24"/>
                <w:szCs w:val="24"/>
              </w:rPr>
            </w:pPr>
            <w:r w:rsidRPr="00617C0B">
              <w:rPr>
                <w:rFonts w:ascii="Arial Narrow" w:hAnsi="Arial Narrow" w:cs="Arial"/>
                <w:sz w:val="24"/>
                <w:szCs w:val="24"/>
              </w:rPr>
              <w:t>1.1.Nociones de educación, inclusión, interseccionalidad y discriminación</w:t>
            </w:r>
          </w:p>
          <w:p w:rsidR="00617C0B" w:rsidRPr="00617C0B" w:rsidRDefault="00617C0B" w:rsidP="00025C2D">
            <w:pPr>
              <w:jc w:val="both"/>
              <w:rPr>
                <w:rFonts w:ascii="Arial Narrow" w:hAnsi="Arial Narrow" w:cs="Arial"/>
                <w:sz w:val="24"/>
                <w:szCs w:val="24"/>
              </w:rPr>
            </w:pPr>
            <w:r w:rsidRPr="00617C0B">
              <w:rPr>
                <w:rFonts w:ascii="Arial Narrow" w:hAnsi="Arial Narrow" w:cs="Arial"/>
                <w:sz w:val="24"/>
                <w:szCs w:val="24"/>
              </w:rPr>
              <w:t xml:space="preserve">1.2. Exclusión, segregación, integración e inclusión </w:t>
            </w:r>
          </w:p>
          <w:p w:rsidR="00617C0B" w:rsidRPr="00617C0B" w:rsidRDefault="000C0BC7" w:rsidP="00025C2D">
            <w:pPr>
              <w:rPr>
                <w:rFonts w:ascii="Arial Narrow" w:hAnsi="Arial Narrow" w:cs="Arial"/>
                <w:sz w:val="24"/>
                <w:szCs w:val="24"/>
              </w:rPr>
            </w:pPr>
            <w:r>
              <w:rPr>
                <w:rFonts w:ascii="Arial Narrow" w:hAnsi="Arial Narrow" w:cs="Arial"/>
                <w:sz w:val="24"/>
                <w:szCs w:val="24"/>
              </w:rPr>
              <w:t>1.3.</w:t>
            </w:r>
            <w:r w:rsidR="00617C0B" w:rsidRPr="00617C0B">
              <w:rPr>
                <w:rFonts w:ascii="Arial Narrow" w:hAnsi="Arial Narrow" w:cs="Arial"/>
                <w:sz w:val="24"/>
                <w:szCs w:val="24"/>
              </w:rPr>
              <w:t xml:space="preserve">La familia: conceptualización, tipos y normatividad </w:t>
            </w:r>
          </w:p>
          <w:p w:rsidR="00617C0B" w:rsidRPr="00617C0B" w:rsidRDefault="00617C0B" w:rsidP="00025C2D">
            <w:pPr>
              <w:jc w:val="both"/>
              <w:rPr>
                <w:rFonts w:ascii="Arial Narrow" w:hAnsi="Arial Narrow" w:cs="Arial"/>
                <w:sz w:val="24"/>
                <w:szCs w:val="24"/>
              </w:rPr>
            </w:pPr>
            <w:r w:rsidRPr="00617C0B">
              <w:rPr>
                <w:rFonts w:ascii="Arial Narrow" w:hAnsi="Arial Narrow" w:cs="Arial"/>
                <w:sz w:val="24"/>
                <w:szCs w:val="24"/>
              </w:rPr>
              <w:t xml:space="preserve">1.4. La educación inclusiva: objetivos, principios, características y estrategias para su promoción en la Escuela y la comunidad </w:t>
            </w:r>
          </w:p>
          <w:p w:rsidR="00617C0B" w:rsidRPr="00617C0B" w:rsidRDefault="000C0BC7" w:rsidP="00025C2D">
            <w:pPr>
              <w:jc w:val="both"/>
              <w:rPr>
                <w:rFonts w:ascii="Arial Narrow" w:hAnsi="Arial Narrow" w:cs="Arial"/>
                <w:sz w:val="24"/>
                <w:szCs w:val="24"/>
              </w:rPr>
            </w:pPr>
            <w:r>
              <w:rPr>
                <w:rFonts w:ascii="Arial Narrow" w:hAnsi="Arial Narrow" w:cs="Arial"/>
                <w:sz w:val="24"/>
                <w:szCs w:val="24"/>
              </w:rPr>
              <w:t>1.5.</w:t>
            </w:r>
            <w:r w:rsidR="00617C0B" w:rsidRPr="00617C0B">
              <w:rPr>
                <w:rFonts w:ascii="Arial Narrow" w:hAnsi="Arial Narrow" w:cs="Arial"/>
                <w:sz w:val="24"/>
                <w:szCs w:val="24"/>
              </w:rPr>
              <w:t>La discriminación: contextualización, tipos y estrategias de erradicación</w:t>
            </w:r>
          </w:p>
          <w:p w:rsidR="00617C0B" w:rsidRPr="00617C0B" w:rsidRDefault="000C0BC7" w:rsidP="00025C2D">
            <w:pPr>
              <w:pStyle w:val="NormalWeb"/>
              <w:shd w:val="clear" w:color="auto" w:fill="FFFFFF"/>
              <w:spacing w:before="0" w:beforeAutospacing="0" w:after="0" w:afterAutospacing="0"/>
              <w:jc w:val="both"/>
              <w:rPr>
                <w:rFonts w:ascii="Arial Narrow" w:hAnsi="Arial Narrow" w:cs="Arial"/>
              </w:rPr>
            </w:pPr>
            <w:r>
              <w:rPr>
                <w:rFonts w:ascii="Arial Narrow" w:hAnsi="Arial Narrow" w:cs="Arial"/>
              </w:rPr>
              <w:t>1.6.</w:t>
            </w:r>
            <w:r w:rsidR="00617C0B" w:rsidRPr="00617C0B">
              <w:rPr>
                <w:rFonts w:ascii="Arial Narrow" w:hAnsi="Arial Narrow" w:cs="Arial"/>
              </w:rPr>
              <w:t xml:space="preserve">Desigualdades sociales: origen y  propuestas de erradicación </w:t>
            </w:r>
          </w:p>
        </w:tc>
        <w:tc>
          <w:tcPr>
            <w:tcW w:w="1985" w:type="dxa"/>
          </w:tcPr>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 xml:space="preserve">Preguntas dirigidas </w:t>
            </w:r>
          </w:p>
          <w:p w:rsidR="00617C0B" w:rsidRP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 xml:space="preserve">Debates </w:t>
            </w:r>
          </w:p>
          <w:p w:rsidR="00617C0B" w:rsidRP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 xml:space="preserve">Exposiciones </w:t>
            </w:r>
          </w:p>
          <w:p w:rsidR="00617C0B" w:rsidRP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 xml:space="preserve">Mesas de trabajo </w:t>
            </w:r>
          </w:p>
          <w:p w:rsidR="00617C0B" w:rsidRP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Entrega de informes</w:t>
            </w:r>
          </w:p>
          <w:p w:rsidR="00617C0B" w:rsidRP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 xml:space="preserve">Sustentaciones </w:t>
            </w:r>
          </w:p>
          <w:p w:rsidR="00617C0B" w:rsidRP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 xml:space="preserve">Examen escrito </w:t>
            </w:r>
          </w:p>
          <w:p w:rsidR="00617C0B" w:rsidRPr="00617C0B" w:rsidRDefault="00617C0B" w:rsidP="00025C2D">
            <w:pPr>
              <w:pStyle w:val="Prrafodelista"/>
              <w:spacing w:after="0" w:line="240" w:lineRule="auto"/>
              <w:ind w:left="0"/>
              <w:jc w:val="both"/>
              <w:rPr>
                <w:rFonts w:ascii="Arial Narrow" w:hAnsi="Arial Narrow" w:cs="Arial"/>
                <w:sz w:val="24"/>
                <w:szCs w:val="24"/>
              </w:rPr>
            </w:pPr>
          </w:p>
        </w:tc>
        <w:tc>
          <w:tcPr>
            <w:tcW w:w="2484" w:type="dxa"/>
          </w:tcPr>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 xml:space="preserve">Revisión bibliográfica y estudio de las categorías conceptuales </w:t>
            </w:r>
          </w:p>
          <w:p w:rsidR="00617C0B" w:rsidRP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Mapa de araña sobre la familia, tipos y normatividad</w:t>
            </w:r>
          </w:p>
          <w:p w:rsidR="00617C0B" w:rsidRP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 xml:space="preserve">Propuesta y presentación power point sobre educación inclusiva </w:t>
            </w:r>
          </w:p>
          <w:p w:rsidR="00617C0B" w:rsidRP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 xml:space="preserve">Sistematización de un estudio de caso: tipos de discriminación  </w:t>
            </w:r>
          </w:p>
        </w:tc>
      </w:tr>
      <w:tr w:rsidR="00617C0B" w:rsidRPr="00617C0B" w:rsidTr="00025C2D">
        <w:trPr>
          <w:trHeight w:val="606"/>
        </w:trPr>
        <w:tc>
          <w:tcPr>
            <w:tcW w:w="9567" w:type="dxa"/>
            <w:gridSpan w:val="4"/>
          </w:tcPr>
          <w:p w:rsidR="00617C0B" w:rsidRPr="00617C0B" w:rsidRDefault="00AB4EB2" w:rsidP="00025C2D">
            <w:pPr>
              <w:jc w:val="both"/>
              <w:rPr>
                <w:rFonts w:ascii="Arial Narrow" w:hAnsi="Arial Narrow" w:cs="Arial"/>
                <w:bCs/>
                <w:sz w:val="24"/>
                <w:szCs w:val="24"/>
              </w:rPr>
            </w:pPr>
            <w:r>
              <w:rPr>
                <w:rFonts w:ascii="Arial Narrow" w:hAnsi="Arial Narrow" w:cs="Arial"/>
                <w:b/>
                <w:sz w:val="24"/>
                <w:szCs w:val="24"/>
              </w:rPr>
              <w:t>Resultado de aprendizaje</w:t>
            </w:r>
            <w:r w:rsidR="00617C0B" w:rsidRPr="00617C0B">
              <w:rPr>
                <w:rFonts w:ascii="Arial Narrow" w:hAnsi="Arial Narrow" w:cs="Arial"/>
                <w:b/>
                <w:sz w:val="24"/>
                <w:szCs w:val="24"/>
              </w:rPr>
              <w:t xml:space="preserve">: </w:t>
            </w:r>
            <w:r w:rsidR="00617C0B" w:rsidRPr="00617C0B">
              <w:rPr>
                <w:rFonts w:ascii="Arial Narrow" w:hAnsi="Arial Narrow" w:cs="Arial"/>
                <w:bCs/>
                <w:sz w:val="24"/>
                <w:szCs w:val="24"/>
              </w:rPr>
              <w:t xml:space="preserve">Describe la influencia de la dimensión volitiva en los medios de comunicación y en el proceso de formación humana, sustentando los retos de las Políticas de Educación Inclusiva en América Latina y el Caribe. </w:t>
            </w:r>
          </w:p>
        </w:tc>
      </w:tr>
      <w:tr w:rsidR="00617C0B" w:rsidRPr="00617C0B" w:rsidTr="00965785">
        <w:trPr>
          <w:trHeight w:val="404"/>
        </w:trPr>
        <w:tc>
          <w:tcPr>
            <w:tcW w:w="2263" w:type="dxa"/>
          </w:tcPr>
          <w:p w:rsidR="00617C0B" w:rsidRPr="00617C0B" w:rsidRDefault="00617C0B" w:rsidP="00025C2D">
            <w:pPr>
              <w:pStyle w:val="Prrafodelista"/>
              <w:spacing w:after="0" w:line="240" w:lineRule="auto"/>
              <w:ind w:left="0"/>
              <w:jc w:val="center"/>
              <w:rPr>
                <w:rFonts w:ascii="Arial Narrow" w:hAnsi="Arial Narrow" w:cs="Arial"/>
                <w:b/>
                <w:sz w:val="24"/>
                <w:szCs w:val="24"/>
              </w:rPr>
            </w:pPr>
            <w:r w:rsidRPr="00617C0B">
              <w:rPr>
                <w:rFonts w:ascii="Arial Narrow" w:hAnsi="Arial Narrow" w:cs="Arial"/>
                <w:b/>
                <w:sz w:val="24"/>
                <w:szCs w:val="24"/>
              </w:rPr>
              <w:t>Competencias</w:t>
            </w:r>
          </w:p>
        </w:tc>
        <w:tc>
          <w:tcPr>
            <w:tcW w:w="2835" w:type="dxa"/>
          </w:tcPr>
          <w:p w:rsidR="00617C0B" w:rsidRPr="00617C0B" w:rsidRDefault="00617C0B" w:rsidP="00025C2D">
            <w:pPr>
              <w:pStyle w:val="Prrafodelista"/>
              <w:spacing w:after="0" w:line="240" w:lineRule="auto"/>
              <w:ind w:left="0"/>
              <w:jc w:val="center"/>
              <w:rPr>
                <w:rFonts w:ascii="Arial Narrow" w:hAnsi="Arial Narrow" w:cs="Arial"/>
                <w:b/>
                <w:sz w:val="24"/>
                <w:szCs w:val="24"/>
              </w:rPr>
            </w:pPr>
            <w:r w:rsidRPr="00617C0B">
              <w:rPr>
                <w:rFonts w:ascii="Arial Narrow" w:hAnsi="Arial Narrow" w:cs="Arial"/>
                <w:b/>
                <w:sz w:val="24"/>
                <w:szCs w:val="24"/>
              </w:rPr>
              <w:t>Contenidos del curso</w:t>
            </w:r>
          </w:p>
        </w:tc>
        <w:tc>
          <w:tcPr>
            <w:tcW w:w="1985" w:type="dxa"/>
          </w:tcPr>
          <w:p w:rsidR="00617C0B" w:rsidRPr="00617C0B" w:rsidRDefault="00617C0B" w:rsidP="00025C2D">
            <w:pPr>
              <w:pStyle w:val="Prrafodelista"/>
              <w:spacing w:after="0" w:line="240" w:lineRule="auto"/>
              <w:ind w:left="0"/>
              <w:jc w:val="center"/>
              <w:rPr>
                <w:rFonts w:ascii="Arial Narrow" w:hAnsi="Arial Narrow" w:cs="Arial"/>
                <w:b/>
                <w:sz w:val="24"/>
                <w:szCs w:val="24"/>
              </w:rPr>
            </w:pPr>
            <w:r w:rsidRPr="00617C0B">
              <w:rPr>
                <w:rFonts w:ascii="Arial Narrow" w:hAnsi="Arial Narrow" w:cs="Arial"/>
                <w:b/>
                <w:sz w:val="24"/>
                <w:szCs w:val="24"/>
              </w:rPr>
              <w:t>Actividades en clase</w:t>
            </w:r>
          </w:p>
        </w:tc>
        <w:tc>
          <w:tcPr>
            <w:tcW w:w="2484" w:type="dxa"/>
          </w:tcPr>
          <w:p w:rsidR="00617C0B" w:rsidRPr="00617C0B" w:rsidRDefault="00090370" w:rsidP="00025C2D">
            <w:pPr>
              <w:pStyle w:val="Prrafodelista"/>
              <w:spacing w:after="0" w:line="240" w:lineRule="auto"/>
              <w:ind w:left="0"/>
              <w:jc w:val="center"/>
              <w:rPr>
                <w:rFonts w:ascii="Arial Narrow" w:hAnsi="Arial Narrow" w:cs="Arial"/>
                <w:b/>
                <w:sz w:val="24"/>
                <w:szCs w:val="24"/>
              </w:rPr>
            </w:pPr>
            <w:r>
              <w:rPr>
                <w:rFonts w:ascii="Arial Narrow" w:hAnsi="Arial Narrow" w:cs="Arial"/>
                <w:b/>
                <w:sz w:val="24"/>
                <w:szCs w:val="24"/>
              </w:rPr>
              <w:t>Actividades i</w:t>
            </w:r>
            <w:r w:rsidR="00617C0B" w:rsidRPr="00617C0B">
              <w:rPr>
                <w:rFonts w:ascii="Arial Narrow" w:hAnsi="Arial Narrow" w:cs="Arial"/>
                <w:b/>
                <w:sz w:val="24"/>
                <w:szCs w:val="24"/>
              </w:rPr>
              <w:t>ndependientes</w:t>
            </w:r>
          </w:p>
        </w:tc>
      </w:tr>
      <w:tr w:rsidR="00617C0B" w:rsidRPr="00617C0B" w:rsidTr="00965785">
        <w:trPr>
          <w:trHeight w:val="1020"/>
        </w:trPr>
        <w:tc>
          <w:tcPr>
            <w:tcW w:w="2263" w:type="dxa"/>
          </w:tcPr>
          <w:p w:rsidR="00617C0B" w:rsidRPr="00617C0B" w:rsidRDefault="00577FA2" w:rsidP="00025C2D">
            <w:pPr>
              <w:pStyle w:val="Prrafodelista"/>
              <w:spacing w:after="0" w:line="240" w:lineRule="auto"/>
              <w:ind w:left="0"/>
              <w:jc w:val="both"/>
              <w:rPr>
                <w:rFonts w:ascii="Arial Narrow" w:hAnsi="Arial Narrow" w:cs="Arial"/>
                <w:sz w:val="24"/>
                <w:szCs w:val="24"/>
              </w:rPr>
            </w:pPr>
            <w:r>
              <w:rPr>
                <w:rFonts w:ascii="Arial Narrow" w:hAnsi="Arial Narrow" w:cs="Arial"/>
                <w:bCs/>
                <w:sz w:val="24"/>
                <w:szCs w:val="24"/>
              </w:rPr>
              <w:t>Reflexiona</w:t>
            </w:r>
            <w:r w:rsidR="00617C0B" w:rsidRPr="00617C0B">
              <w:rPr>
                <w:rFonts w:ascii="Arial Narrow" w:hAnsi="Arial Narrow" w:cs="Arial"/>
                <w:bCs/>
                <w:sz w:val="24"/>
                <w:szCs w:val="24"/>
              </w:rPr>
              <w:t xml:space="preserve"> sobre el impacto que tiene la dimensión afectiva </w:t>
            </w:r>
            <w:r w:rsidR="00617C0B" w:rsidRPr="00617C0B">
              <w:rPr>
                <w:rFonts w:ascii="Arial Narrow" w:hAnsi="Arial Narrow" w:cs="Arial"/>
                <w:color w:val="000000"/>
                <w:sz w:val="24"/>
                <w:szCs w:val="24"/>
                <w:shd w:val="clear" w:color="auto" w:fill="FFFFFF"/>
              </w:rPr>
              <w:t>en la vida cotidiana, los comportam</w:t>
            </w:r>
            <w:r>
              <w:rPr>
                <w:rFonts w:ascii="Arial Narrow" w:hAnsi="Arial Narrow" w:cs="Arial"/>
                <w:color w:val="000000"/>
                <w:sz w:val="24"/>
                <w:szCs w:val="24"/>
                <w:shd w:val="clear" w:color="auto" w:fill="FFFFFF"/>
              </w:rPr>
              <w:t>ientos y los hábitos, y explica</w:t>
            </w:r>
            <w:r w:rsidR="00617C0B" w:rsidRPr="00617C0B">
              <w:rPr>
                <w:rFonts w:ascii="Arial Narrow" w:hAnsi="Arial Narrow" w:cs="Arial"/>
                <w:color w:val="000000"/>
                <w:sz w:val="24"/>
                <w:szCs w:val="24"/>
                <w:shd w:val="clear" w:color="auto" w:fill="FFFFFF"/>
              </w:rPr>
              <w:t xml:space="preserve"> su relación con la Política y las manifestaciones </w:t>
            </w:r>
            <w:r w:rsidR="00617C0B" w:rsidRPr="00617C0B">
              <w:rPr>
                <w:rFonts w:ascii="Arial Narrow" w:hAnsi="Arial Narrow" w:cs="Arial"/>
                <w:color w:val="000000"/>
                <w:sz w:val="24"/>
                <w:szCs w:val="24"/>
                <w:shd w:val="clear" w:color="auto" w:fill="FFFFFF"/>
              </w:rPr>
              <w:lastRenderedPageBreak/>
              <w:t xml:space="preserve">en las nuevas sociedades contemporáneas, valorando los esfuerzos de la comunidad internacional para la reconstrucción del tejido social, la equidad en los pueblos y </w:t>
            </w:r>
            <w:r w:rsidR="00617C0B" w:rsidRPr="00617C0B">
              <w:rPr>
                <w:rFonts w:ascii="Arial Narrow" w:hAnsi="Arial Narrow" w:cs="Arial"/>
                <w:bCs/>
                <w:sz w:val="24"/>
                <w:szCs w:val="24"/>
              </w:rPr>
              <w:t>la Paz Universal.</w:t>
            </w:r>
          </w:p>
        </w:tc>
        <w:tc>
          <w:tcPr>
            <w:tcW w:w="2835" w:type="dxa"/>
          </w:tcPr>
          <w:p w:rsidR="00617C0B" w:rsidRPr="00617C0B" w:rsidRDefault="00617C0B" w:rsidP="00025C2D">
            <w:pPr>
              <w:jc w:val="both"/>
              <w:rPr>
                <w:rFonts w:ascii="Arial Narrow" w:hAnsi="Arial Narrow" w:cs="Arial"/>
                <w:b/>
                <w:sz w:val="24"/>
                <w:szCs w:val="24"/>
              </w:rPr>
            </w:pPr>
            <w:r w:rsidRPr="00617C0B">
              <w:rPr>
                <w:rFonts w:ascii="Arial Narrow" w:hAnsi="Arial Narrow" w:cs="Arial"/>
                <w:b/>
                <w:sz w:val="24"/>
                <w:szCs w:val="24"/>
              </w:rPr>
              <w:lastRenderedPageBreak/>
              <w:t>Unidad N°2: Subjetividad y Política</w:t>
            </w:r>
          </w:p>
          <w:p w:rsidR="00617C0B" w:rsidRPr="00617C0B" w:rsidRDefault="00617C0B" w:rsidP="00025C2D">
            <w:pPr>
              <w:jc w:val="both"/>
              <w:rPr>
                <w:rFonts w:ascii="Arial Narrow" w:hAnsi="Arial Narrow" w:cs="Arial"/>
                <w:bCs/>
                <w:sz w:val="24"/>
                <w:szCs w:val="24"/>
              </w:rPr>
            </w:pPr>
            <w:r w:rsidRPr="00617C0B">
              <w:rPr>
                <w:rFonts w:ascii="Arial Narrow" w:hAnsi="Arial Narrow" w:cs="Arial"/>
                <w:bCs/>
                <w:sz w:val="24"/>
                <w:szCs w:val="24"/>
              </w:rPr>
              <w:t>2.1. Las voliciones y los sentimientos humanos</w:t>
            </w:r>
          </w:p>
          <w:p w:rsidR="00617C0B" w:rsidRPr="00617C0B" w:rsidRDefault="00617C0B" w:rsidP="00025C2D">
            <w:pPr>
              <w:jc w:val="both"/>
              <w:rPr>
                <w:rFonts w:ascii="Arial Narrow" w:hAnsi="Arial Narrow" w:cs="Arial"/>
                <w:bCs/>
                <w:sz w:val="24"/>
                <w:szCs w:val="24"/>
              </w:rPr>
            </w:pPr>
            <w:r w:rsidRPr="00617C0B">
              <w:rPr>
                <w:rFonts w:ascii="Arial Narrow" w:hAnsi="Arial Narrow" w:cs="Arial"/>
                <w:bCs/>
                <w:sz w:val="24"/>
                <w:szCs w:val="24"/>
              </w:rPr>
              <w:t>2.2. Los medios de comunicación, la expresión del pensamiento y violencia digital</w:t>
            </w:r>
          </w:p>
          <w:p w:rsidR="00617C0B" w:rsidRPr="00617C0B" w:rsidRDefault="00617C0B" w:rsidP="00025C2D">
            <w:pPr>
              <w:rPr>
                <w:rFonts w:ascii="Arial Narrow" w:hAnsi="Arial Narrow" w:cs="Arial"/>
                <w:sz w:val="24"/>
                <w:szCs w:val="24"/>
              </w:rPr>
            </w:pPr>
            <w:r w:rsidRPr="00617C0B">
              <w:rPr>
                <w:rFonts w:ascii="Arial Narrow" w:hAnsi="Arial Narrow" w:cs="Arial"/>
                <w:bCs/>
                <w:sz w:val="24"/>
                <w:szCs w:val="24"/>
              </w:rPr>
              <w:lastRenderedPageBreak/>
              <w:t xml:space="preserve">2.3. Normatividad y Políticas de Educación Inclusiva en América Latina, Colombia y el Departamento del Chocó: Propuestas, realidades y retos para el futuro. Agenda 2030, Plan Decenal de la Educación: 2016-2025 y la UNESCO </w:t>
            </w:r>
          </w:p>
        </w:tc>
        <w:tc>
          <w:tcPr>
            <w:tcW w:w="1985" w:type="dxa"/>
          </w:tcPr>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lastRenderedPageBreak/>
              <w:t xml:space="preserve">Lluvia de ideas  y preguntas abiertas y dirigidas </w:t>
            </w:r>
          </w:p>
          <w:p w:rsidR="00617C0B" w:rsidRP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 xml:space="preserve">Exposiciones </w:t>
            </w:r>
          </w:p>
          <w:p w:rsidR="00617C0B" w:rsidRP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 xml:space="preserve">Aclaración de dudas </w:t>
            </w:r>
          </w:p>
          <w:p w:rsidR="00617C0B" w:rsidRP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lastRenderedPageBreak/>
              <w:t xml:space="preserve">Talleres </w:t>
            </w:r>
          </w:p>
          <w:p w:rsidR="00617C0B" w:rsidRP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 xml:space="preserve">Examen escrito </w:t>
            </w:r>
          </w:p>
          <w:p w:rsidR="00617C0B" w:rsidRPr="00617C0B" w:rsidRDefault="00617C0B" w:rsidP="00025C2D">
            <w:pPr>
              <w:pStyle w:val="Prrafodelista"/>
              <w:spacing w:after="0" w:line="240" w:lineRule="auto"/>
              <w:ind w:left="0"/>
              <w:jc w:val="both"/>
              <w:rPr>
                <w:rFonts w:ascii="Arial Narrow" w:hAnsi="Arial Narrow" w:cs="Arial"/>
                <w:sz w:val="24"/>
                <w:szCs w:val="24"/>
              </w:rPr>
            </w:pPr>
          </w:p>
        </w:tc>
        <w:tc>
          <w:tcPr>
            <w:tcW w:w="2484" w:type="dxa"/>
          </w:tcPr>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lastRenderedPageBreak/>
              <w:t xml:space="preserve">Lectura de documentos </w:t>
            </w:r>
          </w:p>
          <w:p w:rsidR="00617C0B" w:rsidRP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 xml:space="preserve">Ensayo sobre la violencia digital </w:t>
            </w: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 xml:space="preserve">Informe sobre las políticas de Educación Inclusiva en el Departamento del Chocó </w:t>
            </w:r>
          </w:p>
        </w:tc>
      </w:tr>
      <w:tr w:rsidR="00617C0B" w:rsidRPr="00617C0B" w:rsidTr="00025C2D">
        <w:trPr>
          <w:trHeight w:val="606"/>
        </w:trPr>
        <w:tc>
          <w:tcPr>
            <w:tcW w:w="9567" w:type="dxa"/>
            <w:gridSpan w:val="4"/>
          </w:tcPr>
          <w:p w:rsidR="00617C0B" w:rsidRPr="00617C0B" w:rsidRDefault="00AB4EB2" w:rsidP="00025C2D">
            <w:pPr>
              <w:jc w:val="both"/>
              <w:rPr>
                <w:rFonts w:ascii="Arial Narrow" w:hAnsi="Arial Narrow" w:cs="Arial"/>
                <w:bCs/>
                <w:sz w:val="24"/>
                <w:szCs w:val="24"/>
              </w:rPr>
            </w:pPr>
            <w:r>
              <w:rPr>
                <w:rFonts w:ascii="Arial Narrow" w:hAnsi="Arial Narrow" w:cs="Arial"/>
                <w:b/>
                <w:sz w:val="24"/>
                <w:szCs w:val="24"/>
              </w:rPr>
              <w:lastRenderedPageBreak/>
              <w:t>Resultado de aprendizaje</w:t>
            </w:r>
            <w:r w:rsidR="00617C0B" w:rsidRPr="00617C0B">
              <w:rPr>
                <w:rFonts w:ascii="Arial Narrow" w:hAnsi="Arial Narrow" w:cs="Arial"/>
                <w:b/>
                <w:bCs/>
                <w:sz w:val="24"/>
                <w:szCs w:val="24"/>
              </w:rPr>
              <w:t xml:space="preserve">: </w:t>
            </w:r>
            <w:r w:rsidR="00617C0B" w:rsidRPr="00617C0B">
              <w:rPr>
                <w:rFonts w:ascii="Arial Narrow" w:hAnsi="Arial Narrow" w:cs="Arial"/>
                <w:bCs/>
                <w:sz w:val="24"/>
                <w:szCs w:val="24"/>
              </w:rPr>
              <w:t>Comprende la relación entre pensamiento y lenguaje, sistematizando el impacto de éste último en la configuración de las formas de e</w:t>
            </w:r>
            <w:r>
              <w:rPr>
                <w:rFonts w:ascii="Arial Narrow" w:hAnsi="Arial Narrow" w:cs="Arial"/>
                <w:bCs/>
                <w:sz w:val="24"/>
                <w:szCs w:val="24"/>
              </w:rPr>
              <w:t>xclusión en los distintos ámbitos</w:t>
            </w:r>
            <w:r w:rsidR="00617C0B" w:rsidRPr="00617C0B">
              <w:rPr>
                <w:rFonts w:ascii="Arial Narrow" w:hAnsi="Arial Narrow" w:cs="Arial"/>
                <w:bCs/>
                <w:sz w:val="24"/>
                <w:szCs w:val="24"/>
              </w:rPr>
              <w:t xml:space="preserve"> de</w:t>
            </w:r>
            <w:r>
              <w:rPr>
                <w:rFonts w:ascii="Arial Narrow" w:hAnsi="Arial Narrow" w:cs="Arial"/>
                <w:bCs/>
                <w:sz w:val="24"/>
                <w:szCs w:val="24"/>
              </w:rPr>
              <w:t>l</w:t>
            </w:r>
            <w:r w:rsidR="00617C0B" w:rsidRPr="00617C0B">
              <w:rPr>
                <w:rFonts w:ascii="Arial Narrow" w:hAnsi="Arial Narrow" w:cs="Arial"/>
                <w:bCs/>
                <w:sz w:val="24"/>
                <w:szCs w:val="24"/>
              </w:rPr>
              <w:t xml:space="preserve"> desarrollo humano. </w:t>
            </w:r>
          </w:p>
        </w:tc>
      </w:tr>
      <w:tr w:rsidR="00617C0B" w:rsidRPr="00617C0B" w:rsidTr="00965785">
        <w:trPr>
          <w:trHeight w:val="404"/>
        </w:trPr>
        <w:tc>
          <w:tcPr>
            <w:tcW w:w="2263" w:type="dxa"/>
          </w:tcPr>
          <w:p w:rsidR="00617C0B" w:rsidRPr="00617C0B" w:rsidRDefault="00617C0B" w:rsidP="00090370">
            <w:pPr>
              <w:pStyle w:val="Prrafodelista"/>
              <w:spacing w:after="0" w:line="240" w:lineRule="auto"/>
              <w:ind w:left="0"/>
              <w:jc w:val="center"/>
              <w:rPr>
                <w:rFonts w:ascii="Arial Narrow" w:hAnsi="Arial Narrow" w:cs="Arial"/>
                <w:b/>
                <w:sz w:val="24"/>
                <w:szCs w:val="24"/>
              </w:rPr>
            </w:pPr>
            <w:r w:rsidRPr="00617C0B">
              <w:rPr>
                <w:rFonts w:ascii="Arial Narrow" w:hAnsi="Arial Narrow" w:cs="Arial"/>
                <w:b/>
                <w:sz w:val="24"/>
                <w:szCs w:val="24"/>
              </w:rPr>
              <w:t>Competencias</w:t>
            </w:r>
          </w:p>
        </w:tc>
        <w:tc>
          <w:tcPr>
            <w:tcW w:w="2835" w:type="dxa"/>
          </w:tcPr>
          <w:p w:rsidR="00617C0B" w:rsidRPr="00617C0B" w:rsidRDefault="00617C0B" w:rsidP="00090370">
            <w:pPr>
              <w:pStyle w:val="Prrafodelista"/>
              <w:spacing w:after="0" w:line="240" w:lineRule="auto"/>
              <w:ind w:left="0"/>
              <w:jc w:val="center"/>
              <w:rPr>
                <w:rFonts w:ascii="Arial Narrow" w:hAnsi="Arial Narrow" w:cs="Arial"/>
                <w:b/>
                <w:sz w:val="24"/>
                <w:szCs w:val="24"/>
              </w:rPr>
            </w:pPr>
            <w:r w:rsidRPr="00617C0B">
              <w:rPr>
                <w:rFonts w:ascii="Arial Narrow" w:hAnsi="Arial Narrow" w:cs="Arial"/>
                <w:b/>
                <w:sz w:val="24"/>
                <w:szCs w:val="24"/>
              </w:rPr>
              <w:t>Contenidos del curso</w:t>
            </w:r>
          </w:p>
        </w:tc>
        <w:tc>
          <w:tcPr>
            <w:tcW w:w="1985" w:type="dxa"/>
          </w:tcPr>
          <w:p w:rsidR="00617C0B" w:rsidRPr="00617C0B" w:rsidRDefault="00617C0B" w:rsidP="00090370">
            <w:pPr>
              <w:pStyle w:val="Prrafodelista"/>
              <w:spacing w:after="0" w:line="240" w:lineRule="auto"/>
              <w:ind w:left="0"/>
              <w:jc w:val="center"/>
              <w:rPr>
                <w:rFonts w:ascii="Arial Narrow" w:hAnsi="Arial Narrow" w:cs="Arial"/>
                <w:b/>
                <w:sz w:val="24"/>
                <w:szCs w:val="24"/>
              </w:rPr>
            </w:pPr>
            <w:r w:rsidRPr="00617C0B">
              <w:rPr>
                <w:rFonts w:ascii="Arial Narrow" w:hAnsi="Arial Narrow" w:cs="Arial"/>
                <w:b/>
                <w:sz w:val="24"/>
                <w:szCs w:val="24"/>
              </w:rPr>
              <w:t>Actividades en clase</w:t>
            </w:r>
          </w:p>
        </w:tc>
        <w:tc>
          <w:tcPr>
            <w:tcW w:w="2484" w:type="dxa"/>
          </w:tcPr>
          <w:p w:rsidR="00617C0B" w:rsidRPr="00617C0B" w:rsidRDefault="00617C0B" w:rsidP="00090370">
            <w:pPr>
              <w:pStyle w:val="Prrafodelista"/>
              <w:spacing w:after="0" w:line="240" w:lineRule="auto"/>
              <w:ind w:left="0"/>
              <w:jc w:val="center"/>
              <w:rPr>
                <w:rFonts w:ascii="Arial Narrow" w:hAnsi="Arial Narrow" w:cs="Arial"/>
                <w:b/>
                <w:sz w:val="24"/>
                <w:szCs w:val="24"/>
              </w:rPr>
            </w:pPr>
            <w:r w:rsidRPr="00617C0B">
              <w:rPr>
                <w:rFonts w:ascii="Arial Narrow" w:hAnsi="Arial Narrow" w:cs="Arial"/>
                <w:b/>
                <w:sz w:val="24"/>
                <w:szCs w:val="24"/>
              </w:rPr>
              <w:t xml:space="preserve">Actividades </w:t>
            </w:r>
            <w:r w:rsidR="00090370">
              <w:rPr>
                <w:rFonts w:ascii="Arial Narrow" w:hAnsi="Arial Narrow" w:cs="Arial"/>
                <w:b/>
                <w:sz w:val="24"/>
                <w:szCs w:val="24"/>
              </w:rPr>
              <w:t>i</w:t>
            </w:r>
            <w:r w:rsidRPr="00617C0B">
              <w:rPr>
                <w:rFonts w:ascii="Arial Narrow" w:hAnsi="Arial Narrow" w:cs="Arial"/>
                <w:b/>
                <w:sz w:val="24"/>
                <w:szCs w:val="24"/>
              </w:rPr>
              <w:t>ndependientes</w:t>
            </w:r>
          </w:p>
        </w:tc>
      </w:tr>
      <w:tr w:rsidR="00617C0B" w:rsidRPr="00617C0B" w:rsidTr="00965785">
        <w:trPr>
          <w:trHeight w:val="4432"/>
        </w:trPr>
        <w:tc>
          <w:tcPr>
            <w:tcW w:w="2263" w:type="dxa"/>
          </w:tcPr>
          <w:p w:rsidR="00617C0B" w:rsidRPr="00617C0B" w:rsidRDefault="00577FA2" w:rsidP="00025C2D">
            <w:pPr>
              <w:jc w:val="both"/>
              <w:rPr>
                <w:rFonts w:ascii="Arial Narrow" w:hAnsi="Arial Narrow" w:cs="Arial"/>
                <w:sz w:val="24"/>
                <w:szCs w:val="24"/>
              </w:rPr>
            </w:pPr>
            <w:r>
              <w:rPr>
                <w:rFonts w:ascii="Arial Narrow" w:hAnsi="Arial Narrow" w:cs="Arial"/>
                <w:sz w:val="24"/>
                <w:szCs w:val="24"/>
              </w:rPr>
              <w:t>Evidencia</w:t>
            </w:r>
            <w:r w:rsidR="00617C0B" w:rsidRPr="00617C0B">
              <w:rPr>
                <w:rFonts w:ascii="Arial Narrow" w:hAnsi="Arial Narrow" w:cs="Arial"/>
                <w:sz w:val="24"/>
                <w:szCs w:val="24"/>
              </w:rPr>
              <w:t xml:space="preserve"> un uso adecuado del lenguaje a través de los canales que utiliza, convirtiéndolo en una herramienta de inclusión y equidad por medio de la cual propone estrategias para la reducción de la discriminación en la Escuela y para establecimiento de buenas relaciones humanas.</w:t>
            </w:r>
          </w:p>
          <w:p w:rsidR="00617C0B" w:rsidRPr="00617C0B" w:rsidRDefault="00617C0B" w:rsidP="00025C2D">
            <w:pPr>
              <w:pStyle w:val="Prrafodelista"/>
              <w:spacing w:after="0" w:line="240" w:lineRule="auto"/>
              <w:ind w:left="0"/>
              <w:jc w:val="both"/>
              <w:rPr>
                <w:rFonts w:ascii="Arial Narrow" w:hAnsi="Arial Narrow" w:cs="Arial"/>
                <w:sz w:val="24"/>
                <w:szCs w:val="24"/>
              </w:rPr>
            </w:pPr>
          </w:p>
        </w:tc>
        <w:tc>
          <w:tcPr>
            <w:tcW w:w="2835" w:type="dxa"/>
          </w:tcPr>
          <w:p w:rsidR="00617C0B" w:rsidRPr="00617C0B" w:rsidRDefault="00617C0B" w:rsidP="00025C2D">
            <w:pPr>
              <w:jc w:val="both"/>
              <w:rPr>
                <w:rFonts w:ascii="Arial Narrow" w:hAnsi="Arial Narrow" w:cs="Arial"/>
                <w:b/>
                <w:sz w:val="24"/>
                <w:szCs w:val="24"/>
              </w:rPr>
            </w:pPr>
            <w:r w:rsidRPr="00617C0B">
              <w:rPr>
                <w:rFonts w:ascii="Arial Narrow" w:hAnsi="Arial Narrow" w:cs="Arial"/>
                <w:b/>
                <w:sz w:val="24"/>
                <w:szCs w:val="24"/>
              </w:rPr>
              <w:t>Unidad N°3: Lenguajes de poder</w:t>
            </w:r>
          </w:p>
          <w:p w:rsidR="00617C0B" w:rsidRPr="00617C0B" w:rsidRDefault="00617C0B" w:rsidP="00025C2D">
            <w:pPr>
              <w:jc w:val="both"/>
              <w:rPr>
                <w:rFonts w:ascii="Arial Narrow" w:hAnsi="Arial Narrow" w:cs="Arial"/>
                <w:sz w:val="24"/>
                <w:szCs w:val="24"/>
              </w:rPr>
            </w:pPr>
            <w:r w:rsidRPr="00617C0B">
              <w:rPr>
                <w:rFonts w:ascii="Arial Narrow" w:hAnsi="Arial Narrow" w:cs="Arial"/>
                <w:sz w:val="24"/>
                <w:szCs w:val="24"/>
              </w:rPr>
              <w:t xml:space="preserve">3.1. Relación: pensamiento y lenguaje </w:t>
            </w:r>
          </w:p>
          <w:p w:rsidR="00617C0B" w:rsidRPr="00617C0B" w:rsidRDefault="00617C0B" w:rsidP="00025C2D">
            <w:pPr>
              <w:jc w:val="both"/>
              <w:rPr>
                <w:rFonts w:ascii="Arial Narrow" w:hAnsi="Arial Narrow" w:cs="Arial"/>
                <w:sz w:val="24"/>
                <w:szCs w:val="24"/>
              </w:rPr>
            </w:pPr>
            <w:r w:rsidRPr="00617C0B">
              <w:rPr>
                <w:rFonts w:ascii="Arial Narrow" w:hAnsi="Arial Narrow" w:cs="Arial"/>
                <w:sz w:val="24"/>
                <w:szCs w:val="24"/>
              </w:rPr>
              <w:t xml:space="preserve">3.2. El lenguaje como instrumento de comunicación, libertad, relacionamiento y desarrollo de valores humanos. </w:t>
            </w:r>
          </w:p>
          <w:p w:rsidR="00617C0B" w:rsidRPr="00617C0B" w:rsidRDefault="00617C0B" w:rsidP="00025C2D">
            <w:pPr>
              <w:jc w:val="both"/>
              <w:rPr>
                <w:rFonts w:ascii="Arial Narrow" w:hAnsi="Arial Narrow" w:cs="Arial"/>
                <w:sz w:val="24"/>
                <w:szCs w:val="24"/>
              </w:rPr>
            </w:pPr>
            <w:r w:rsidRPr="00617C0B">
              <w:rPr>
                <w:rFonts w:ascii="Arial Narrow" w:hAnsi="Arial Narrow" w:cs="Arial"/>
                <w:sz w:val="24"/>
                <w:szCs w:val="24"/>
              </w:rPr>
              <w:t>3.3. Las redes sociales: desnaturalización, uso indebido, vulneración de derechos y generación de violencia</w:t>
            </w:r>
          </w:p>
          <w:p w:rsidR="00617C0B" w:rsidRPr="00617C0B" w:rsidRDefault="00617C0B" w:rsidP="00025C2D">
            <w:pPr>
              <w:pStyle w:val="NormalWeb"/>
              <w:shd w:val="clear" w:color="auto" w:fill="FFFFFF"/>
              <w:spacing w:before="0" w:beforeAutospacing="0" w:after="0" w:afterAutospacing="0"/>
              <w:jc w:val="both"/>
              <w:rPr>
                <w:rFonts w:ascii="Arial Narrow" w:hAnsi="Arial Narrow" w:cs="Arial"/>
              </w:rPr>
            </w:pPr>
            <w:r w:rsidRPr="00617C0B">
              <w:rPr>
                <w:rFonts w:ascii="Arial Narrow" w:hAnsi="Arial Narrow" w:cs="Arial"/>
              </w:rPr>
              <w:t xml:space="preserve">3.4. Comunicación asertiva y relaciones humanas.  </w:t>
            </w:r>
          </w:p>
        </w:tc>
        <w:tc>
          <w:tcPr>
            <w:tcW w:w="1985" w:type="dxa"/>
          </w:tcPr>
          <w:p w:rsidR="00617C0B" w:rsidRPr="00617C0B" w:rsidRDefault="00617C0B" w:rsidP="00025C2D">
            <w:pPr>
              <w:jc w:val="both"/>
              <w:rPr>
                <w:rFonts w:ascii="Arial Narrow" w:hAnsi="Arial Narrow" w:cs="Arial"/>
                <w:sz w:val="24"/>
                <w:szCs w:val="24"/>
              </w:rPr>
            </w:pPr>
            <w:r w:rsidRPr="00617C0B">
              <w:rPr>
                <w:rFonts w:ascii="Arial Narrow" w:hAnsi="Arial Narrow" w:cs="Arial"/>
                <w:sz w:val="24"/>
                <w:szCs w:val="24"/>
              </w:rPr>
              <w:t xml:space="preserve">Debate en plenaria </w:t>
            </w:r>
          </w:p>
          <w:p w:rsidR="00617C0B" w:rsidRDefault="00617C0B" w:rsidP="00025C2D">
            <w:pPr>
              <w:jc w:val="both"/>
              <w:rPr>
                <w:rFonts w:ascii="Arial Narrow" w:hAnsi="Arial Narrow" w:cs="Arial"/>
                <w:sz w:val="24"/>
                <w:szCs w:val="24"/>
              </w:rPr>
            </w:pPr>
          </w:p>
          <w:p w:rsidR="00617C0B" w:rsidRPr="00617C0B" w:rsidRDefault="00617C0B" w:rsidP="00025C2D">
            <w:pPr>
              <w:jc w:val="both"/>
              <w:rPr>
                <w:rFonts w:ascii="Arial Narrow" w:hAnsi="Arial Narrow" w:cs="Arial"/>
                <w:sz w:val="24"/>
                <w:szCs w:val="24"/>
              </w:rPr>
            </w:pPr>
            <w:r w:rsidRPr="00617C0B">
              <w:rPr>
                <w:rFonts w:ascii="Arial Narrow" w:hAnsi="Arial Narrow" w:cs="Arial"/>
                <w:sz w:val="24"/>
                <w:szCs w:val="24"/>
              </w:rPr>
              <w:t xml:space="preserve">Entrega de productos </w:t>
            </w:r>
          </w:p>
          <w:p w:rsidR="00617C0B" w:rsidRDefault="00617C0B" w:rsidP="00025C2D">
            <w:pPr>
              <w:jc w:val="both"/>
              <w:rPr>
                <w:rFonts w:ascii="Arial Narrow" w:hAnsi="Arial Narrow" w:cs="Arial"/>
                <w:sz w:val="24"/>
                <w:szCs w:val="24"/>
              </w:rPr>
            </w:pPr>
          </w:p>
          <w:p w:rsidR="00617C0B" w:rsidRPr="00617C0B" w:rsidRDefault="00617C0B" w:rsidP="00025C2D">
            <w:pPr>
              <w:jc w:val="both"/>
              <w:rPr>
                <w:rFonts w:ascii="Arial Narrow" w:hAnsi="Arial Narrow" w:cs="Arial"/>
                <w:sz w:val="24"/>
                <w:szCs w:val="24"/>
              </w:rPr>
            </w:pPr>
            <w:r w:rsidRPr="00617C0B">
              <w:rPr>
                <w:rFonts w:ascii="Arial Narrow" w:hAnsi="Arial Narrow" w:cs="Arial"/>
                <w:sz w:val="24"/>
                <w:szCs w:val="24"/>
              </w:rPr>
              <w:t xml:space="preserve">Aclaración de dudas </w:t>
            </w:r>
          </w:p>
          <w:p w:rsidR="00617C0B" w:rsidRDefault="00617C0B" w:rsidP="00025C2D">
            <w:pPr>
              <w:jc w:val="both"/>
              <w:rPr>
                <w:rFonts w:ascii="Arial Narrow" w:hAnsi="Arial Narrow" w:cs="Arial"/>
                <w:sz w:val="24"/>
                <w:szCs w:val="24"/>
              </w:rPr>
            </w:pPr>
          </w:p>
          <w:p w:rsidR="00617C0B" w:rsidRPr="00617C0B" w:rsidRDefault="00617C0B" w:rsidP="00025C2D">
            <w:pPr>
              <w:jc w:val="both"/>
              <w:rPr>
                <w:rFonts w:ascii="Arial Narrow" w:hAnsi="Arial Narrow" w:cs="Arial"/>
                <w:sz w:val="24"/>
                <w:szCs w:val="24"/>
              </w:rPr>
            </w:pPr>
            <w:r w:rsidRPr="00617C0B">
              <w:rPr>
                <w:rFonts w:ascii="Arial Narrow" w:hAnsi="Arial Narrow" w:cs="Arial"/>
                <w:sz w:val="24"/>
                <w:szCs w:val="24"/>
              </w:rPr>
              <w:t xml:space="preserve">Exposiciones </w:t>
            </w:r>
          </w:p>
          <w:p w:rsidR="00617C0B" w:rsidRDefault="00617C0B" w:rsidP="00025C2D">
            <w:pPr>
              <w:jc w:val="both"/>
              <w:rPr>
                <w:rFonts w:ascii="Arial Narrow" w:hAnsi="Arial Narrow" w:cs="Arial"/>
                <w:sz w:val="24"/>
                <w:szCs w:val="24"/>
              </w:rPr>
            </w:pPr>
          </w:p>
          <w:p w:rsidR="00617C0B" w:rsidRPr="00617C0B" w:rsidRDefault="00617C0B" w:rsidP="00025C2D">
            <w:pPr>
              <w:jc w:val="both"/>
              <w:rPr>
                <w:rFonts w:ascii="Arial Narrow" w:hAnsi="Arial Narrow" w:cs="Arial"/>
                <w:sz w:val="24"/>
                <w:szCs w:val="24"/>
              </w:rPr>
            </w:pPr>
            <w:r w:rsidRPr="00617C0B">
              <w:rPr>
                <w:rFonts w:ascii="Arial Narrow" w:hAnsi="Arial Narrow" w:cs="Arial"/>
                <w:sz w:val="24"/>
                <w:szCs w:val="24"/>
              </w:rPr>
              <w:t xml:space="preserve">Debates </w:t>
            </w:r>
          </w:p>
          <w:p w:rsidR="00617C0B" w:rsidRDefault="00617C0B" w:rsidP="00025C2D">
            <w:pPr>
              <w:jc w:val="both"/>
              <w:rPr>
                <w:rFonts w:ascii="Arial Narrow" w:hAnsi="Arial Narrow" w:cs="Arial"/>
                <w:sz w:val="24"/>
                <w:szCs w:val="24"/>
              </w:rPr>
            </w:pPr>
          </w:p>
          <w:p w:rsidR="00617C0B" w:rsidRPr="00617C0B" w:rsidRDefault="00617C0B" w:rsidP="00025C2D">
            <w:pPr>
              <w:jc w:val="both"/>
              <w:rPr>
                <w:rFonts w:ascii="Arial Narrow" w:hAnsi="Arial Narrow" w:cs="Arial"/>
                <w:sz w:val="24"/>
                <w:szCs w:val="24"/>
              </w:rPr>
            </w:pPr>
            <w:r w:rsidRPr="00617C0B">
              <w:rPr>
                <w:rFonts w:ascii="Arial Narrow" w:hAnsi="Arial Narrow" w:cs="Arial"/>
                <w:sz w:val="24"/>
                <w:szCs w:val="24"/>
              </w:rPr>
              <w:t xml:space="preserve">Ensayo sobre el uso del lenguaje en las redes sociales </w:t>
            </w:r>
          </w:p>
          <w:p w:rsidR="00617C0B" w:rsidRDefault="00617C0B" w:rsidP="00025C2D">
            <w:pPr>
              <w:jc w:val="both"/>
              <w:rPr>
                <w:rFonts w:ascii="Arial Narrow" w:hAnsi="Arial Narrow" w:cs="Arial"/>
                <w:sz w:val="24"/>
                <w:szCs w:val="24"/>
              </w:rPr>
            </w:pPr>
          </w:p>
          <w:p w:rsidR="00617C0B" w:rsidRPr="00617C0B" w:rsidRDefault="00617C0B" w:rsidP="00025C2D">
            <w:pPr>
              <w:jc w:val="both"/>
              <w:rPr>
                <w:rFonts w:ascii="Arial Narrow" w:hAnsi="Arial Narrow" w:cs="Arial"/>
                <w:sz w:val="24"/>
                <w:szCs w:val="24"/>
              </w:rPr>
            </w:pPr>
            <w:r w:rsidRPr="00617C0B">
              <w:rPr>
                <w:rFonts w:ascii="Arial Narrow" w:hAnsi="Arial Narrow" w:cs="Arial"/>
                <w:sz w:val="24"/>
                <w:szCs w:val="24"/>
              </w:rPr>
              <w:t xml:space="preserve">Examen escrito </w:t>
            </w:r>
          </w:p>
        </w:tc>
        <w:tc>
          <w:tcPr>
            <w:tcW w:w="2484" w:type="dxa"/>
          </w:tcPr>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Estudio del material bibliográfico</w:t>
            </w:r>
          </w:p>
          <w:p w:rsid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 xml:space="preserve">Power point sobre las teorías y la relación entre lenguaje y pensamiento </w:t>
            </w:r>
          </w:p>
          <w:p w:rsidR="00FB7671" w:rsidRDefault="00FB7671"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 xml:space="preserve">Informe: estudio de caso sobre la violencia en el uso del lenguaje </w:t>
            </w:r>
          </w:p>
          <w:p w:rsidR="00617C0B" w:rsidRDefault="00617C0B" w:rsidP="00025C2D">
            <w:pPr>
              <w:pStyle w:val="Prrafodelista"/>
              <w:spacing w:after="0" w:line="240" w:lineRule="auto"/>
              <w:ind w:left="0"/>
              <w:jc w:val="both"/>
              <w:rPr>
                <w:rFonts w:ascii="Arial Narrow" w:hAnsi="Arial Narrow" w:cs="Arial"/>
                <w:color w:val="000000" w:themeColor="text1"/>
                <w:sz w:val="24"/>
                <w:szCs w:val="24"/>
              </w:rPr>
            </w:pPr>
          </w:p>
          <w:p w:rsidR="00617C0B" w:rsidRPr="00965785" w:rsidRDefault="00617C0B" w:rsidP="00025C2D">
            <w:pPr>
              <w:pStyle w:val="Prrafodelista"/>
              <w:spacing w:after="0" w:line="240" w:lineRule="auto"/>
              <w:ind w:left="0"/>
              <w:jc w:val="both"/>
              <w:rPr>
                <w:rFonts w:ascii="Arial Narrow" w:hAnsi="Arial Narrow" w:cs="Arial"/>
                <w:color w:val="000000" w:themeColor="text1"/>
                <w:sz w:val="24"/>
                <w:szCs w:val="24"/>
              </w:rPr>
            </w:pPr>
            <w:r w:rsidRPr="00617C0B">
              <w:rPr>
                <w:rFonts w:ascii="Arial Narrow" w:hAnsi="Arial Narrow" w:cs="Arial"/>
                <w:color w:val="000000" w:themeColor="text1"/>
                <w:sz w:val="24"/>
                <w:szCs w:val="24"/>
              </w:rPr>
              <w:t>Propuesta  de estrategias para la reducción del uso del lenguaje como instrumento de discriminación en la Escuela.</w:t>
            </w:r>
          </w:p>
        </w:tc>
      </w:tr>
      <w:tr w:rsidR="00617C0B" w:rsidRPr="00617C0B" w:rsidTr="00025C2D">
        <w:trPr>
          <w:trHeight w:val="191"/>
        </w:trPr>
        <w:tc>
          <w:tcPr>
            <w:tcW w:w="9567" w:type="dxa"/>
            <w:gridSpan w:val="4"/>
          </w:tcPr>
          <w:p w:rsidR="00617C0B" w:rsidRPr="00617C0B" w:rsidRDefault="00AB4EB2" w:rsidP="00025C2D">
            <w:pPr>
              <w:pStyle w:val="Prrafodelista"/>
              <w:tabs>
                <w:tab w:val="left" w:pos="2970"/>
              </w:tabs>
              <w:spacing w:after="0" w:line="240" w:lineRule="auto"/>
              <w:ind w:left="0"/>
              <w:jc w:val="both"/>
              <w:rPr>
                <w:rFonts w:ascii="Arial Narrow" w:hAnsi="Arial Narrow" w:cs="Arial"/>
                <w:b/>
                <w:sz w:val="24"/>
                <w:szCs w:val="24"/>
              </w:rPr>
            </w:pPr>
            <w:r>
              <w:rPr>
                <w:rFonts w:ascii="Arial Narrow" w:hAnsi="Arial Narrow" w:cs="Arial"/>
                <w:b/>
                <w:sz w:val="24"/>
                <w:szCs w:val="24"/>
              </w:rPr>
              <w:t>Resultado de aprendizaje</w:t>
            </w:r>
            <w:r w:rsidR="00617C0B" w:rsidRPr="00617C0B">
              <w:rPr>
                <w:rFonts w:ascii="Arial Narrow" w:hAnsi="Arial Narrow" w:cs="Arial"/>
                <w:b/>
                <w:sz w:val="24"/>
                <w:szCs w:val="24"/>
              </w:rPr>
              <w:t xml:space="preserve">: </w:t>
            </w:r>
            <w:r w:rsidR="00617C0B" w:rsidRPr="00617C0B">
              <w:rPr>
                <w:rFonts w:ascii="Arial Narrow" w:hAnsi="Arial Narrow" w:cs="Arial"/>
                <w:sz w:val="24"/>
                <w:szCs w:val="24"/>
              </w:rPr>
              <w:t xml:space="preserve">Establece la relación entre las formas de discriminación y el desarrollo de la personalidad, modelando estrategias que potencien el desarrollo humano durante el proceso de formación.  </w:t>
            </w:r>
          </w:p>
        </w:tc>
      </w:tr>
      <w:tr w:rsidR="00617C0B" w:rsidRPr="00617C0B" w:rsidTr="00965785">
        <w:trPr>
          <w:trHeight w:val="336"/>
        </w:trPr>
        <w:tc>
          <w:tcPr>
            <w:tcW w:w="2263" w:type="dxa"/>
          </w:tcPr>
          <w:p w:rsidR="00617C0B" w:rsidRPr="00617C0B" w:rsidRDefault="00617C0B" w:rsidP="00090370">
            <w:pPr>
              <w:pStyle w:val="Prrafodelista"/>
              <w:spacing w:after="0" w:line="240" w:lineRule="auto"/>
              <w:ind w:left="0"/>
              <w:jc w:val="center"/>
              <w:rPr>
                <w:rFonts w:ascii="Arial Narrow" w:hAnsi="Arial Narrow" w:cs="Arial"/>
                <w:b/>
                <w:sz w:val="24"/>
                <w:szCs w:val="24"/>
              </w:rPr>
            </w:pPr>
            <w:r w:rsidRPr="00617C0B">
              <w:rPr>
                <w:rFonts w:ascii="Arial Narrow" w:hAnsi="Arial Narrow" w:cs="Arial"/>
                <w:b/>
                <w:sz w:val="24"/>
                <w:szCs w:val="24"/>
              </w:rPr>
              <w:t>Competencias</w:t>
            </w:r>
          </w:p>
        </w:tc>
        <w:tc>
          <w:tcPr>
            <w:tcW w:w="2835" w:type="dxa"/>
          </w:tcPr>
          <w:p w:rsidR="00617C0B" w:rsidRPr="00617C0B" w:rsidRDefault="00617C0B" w:rsidP="00090370">
            <w:pPr>
              <w:pStyle w:val="Prrafodelista"/>
              <w:spacing w:after="0" w:line="240" w:lineRule="auto"/>
              <w:ind w:left="0"/>
              <w:jc w:val="center"/>
              <w:rPr>
                <w:rFonts w:ascii="Arial Narrow" w:hAnsi="Arial Narrow" w:cs="Arial"/>
                <w:b/>
                <w:sz w:val="24"/>
                <w:szCs w:val="24"/>
              </w:rPr>
            </w:pPr>
            <w:r w:rsidRPr="00617C0B">
              <w:rPr>
                <w:rFonts w:ascii="Arial Narrow" w:hAnsi="Arial Narrow" w:cs="Arial"/>
                <w:b/>
                <w:sz w:val="24"/>
                <w:szCs w:val="24"/>
              </w:rPr>
              <w:t>Contenidos del curso</w:t>
            </w:r>
          </w:p>
        </w:tc>
        <w:tc>
          <w:tcPr>
            <w:tcW w:w="1985" w:type="dxa"/>
          </w:tcPr>
          <w:p w:rsidR="00617C0B" w:rsidRPr="00617C0B" w:rsidRDefault="00617C0B" w:rsidP="00090370">
            <w:pPr>
              <w:pStyle w:val="Prrafodelista"/>
              <w:spacing w:after="0" w:line="240" w:lineRule="auto"/>
              <w:ind w:left="0"/>
              <w:jc w:val="center"/>
              <w:rPr>
                <w:rFonts w:ascii="Arial Narrow" w:hAnsi="Arial Narrow" w:cs="Arial"/>
                <w:b/>
                <w:sz w:val="24"/>
                <w:szCs w:val="24"/>
              </w:rPr>
            </w:pPr>
            <w:r w:rsidRPr="00617C0B">
              <w:rPr>
                <w:rFonts w:ascii="Arial Narrow" w:hAnsi="Arial Narrow" w:cs="Arial"/>
                <w:b/>
                <w:sz w:val="24"/>
                <w:szCs w:val="24"/>
              </w:rPr>
              <w:t>Actividades en clase</w:t>
            </w:r>
          </w:p>
        </w:tc>
        <w:tc>
          <w:tcPr>
            <w:tcW w:w="2484" w:type="dxa"/>
          </w:tcPr>
          <w:p w:rsidR="00617C0B" w:rsidRPr="00617C0B" w:rsidRDefault="00617C0B" w:rsidP="00090370">
            <w:pPr>
              <w:pStyle w:val="Prrafodelista"/>
              <w:spacing w:after="0" w:line="240" w:lineRule="auto"/>
              <w:ind w:left="0"/>
              <w:jc w:val="center"/>
              <w:rPr>
                <w:rFonts w:ascii="Arial Narrow" w:hAnsi="Arial Narrow" w:cs="Arial"/>
                <w:b/>
                <w:sz w:val="24"/>
                <w:szCs w:val="24"/>
              </w:rPr>
            </w:pPr>
            <w:r w:rsidRPr="00617C0B">
              <w:rPr>
                <w:rFonts w:ascii="Arial Narrow" w:hAnsi="Arial Narrow" w:cs="Arial"/>
                <w:b/>
                <w:sz w:val="24"/>
                <w:szCs w:val="24"/>
              </w:rPr>
              <w:t xml:space="preserve">Actividades </w:t>
            </w:r>
            <w:r w:rsidR="00090370">
              <w:rPr>
                <w:rFonts w:ascii="Arial Narrow" w:hAnsi="Arial Narrow" w:cs="Arial"/>
                <w:b/>
                <w:sz w:val="24"/>
                <w:szCs w:val="24"/>
              </w:rPr>
              <w:t>i</w:t>
            </w:r>
            <w:r w:rsidRPr="00617C0B">
              <w:rPr>
                <w:rFonts w:ascii="Arial Narrow" w:hAnsi="Arial Narrow" w:cs="Arial"/>
                <w:b/>
                <w:sz w:val="24"/>
                <w:szCs w:val="24"/>
              </w:rPr>
              <w:t>ndependientes</w:t>
            </w:r>
          </w:p>
        </w:tc>
      </w:tr>
      <w:tr w:rsidR="00617C0B" w:rsidRPr="00617C0B" w:rsidTr="00965785">
        <w:trPr>
          <w:trHeight w:val="200"/>
        </w:trPr>
        <w:tc>
          <w:tcPr>
            <w:tcW w:w="2263" w:type="dxa"/>
          </w:tcPr>
          <w:p w:rsidR="00617C0B" w:rsidRPr="00617C0B" w:rsidRDefault="00577FA2" w:rsidP="00025C2D">
            <w:pPr>
              <w:pStyle w:val="Prrafodelista"/>
              <w:spacing w:after="0" w:line="240" w:lineRule="auto"/>
              <w:ind w:left="0"/>
              <w:jc w:val="both"/>
              <w:rPr>
                <w:rFonts w:ascii="Arial Narrow" w:hAnsi="Arial Narrow" w:cs="Arial"/>
                <w:sz w:val="24"/>
                <w:szCs w:val="24"/>
              </w:rPr>
            </w:pPr>
            <w:r>
              <w:rPr>
                <w:rFonts w:ascii="Arial Narrow" w:hAnsi="Arial Narrow" w:cs="Arial"/>
                <w:sz w:val="24"/>
                <w:szCs w:val="24"/>
              </w:rPr>
              <w:t>Sistematiza y asocia</w:t>
            </w:r>
            <w:r w:rsidR="00617C0B" w:rsidRPr="00617C0B">
              <w:rPr>
                <w:rFonts w:ascii="Arial Narrow" w:hAnsi="Arial Narrow" w:cs="Arial"/>
                <w:sz w:val="24"/>
                <w:szCs w:val="24"/>
              </w:rPr>
              <w:t xml:space="preserve"> las etapas y ámbitos del desarrollo humano integral, </w:t>
            </w:r>
            <w:r w:rsidR="00617C0B" w:rsidRPr="00617C0B">
              <w:rPr>
                <w:rFonts w:ascii="Arial Narrow" w:hAnsi="Arial Narrow" w:cs="Arial"/>
                <w:color w:val="000000" w:themeColor="text1"/>
                <w:sz w:val="24"/>
                <w:szCs w:val="24"/>
              </w:rPr>
              <w:t xml:space="preserve">a partir </w:t>
            </w:r>
            <w:r w:rsidR="00617C0B" w:rsidRPr="00617C0B">
              <w:rPr>
                <w:rFonts w:ascii="Arial Narrow" w:hAnsi="Arial Narrow" w:cs="Arial"/>
                <w:sz w:val="24"/>
                <w:szCs w:val="24"/>
              </w:rPr>
              <w:t xml:space="preserve">del reconocimiento de las particularidades individuales que le permiten, haciendo uso del pensamiento situado, la planificación de acciones tendientes </w:t>
            </w:r>
            <w:r w:rsidR="00617C0B" w:rsidRPr="00617C0B">
              <w:rPr>
                <w:rFonts w:ascii="Arial Narrow" w:hAnsi="Arial Narrow" w:cs="Arial"/>
                <w:sz w:val="24"/>
                <w:szCs w:val="24"/>
              </w:rPr>
              <w:lastRenderedPageBreak/>
              <w:t>a la promoción de la salud, el bienestar y la felicidad de los individuos.</w:t>
            </w:r>
          </w:p>
          <w:p w:rsidR="00617C0B" w:rsidRPr="00617C0B" w:rsidRDefault="00617C0B" w:rsidP="00025C2D">
            <w:pPr>
              <w:jc w:val="both"/>
              <w:rPr>
                <w:rFonts w:ascii="Arial Narrow" w:hAnsi="Arial Narrow" w:cs="Arial"/>
                <w:sz w:val="24"/>
                <w:szCs w:val="24"/>
              </w:rPr>
            </w:pPr>
          </w:p>
        </w:tc>
        <w:tc>
          <w:tcPr>
            <w:tcW w:w="2835" w:type="dxa"/>
          </w:tcPr>
          <w:p w:rsidR="00617C0B" w:rsidRPr="00617C0B" w:rsidRDefault="00617C0B" w:rsidP="00025C2D">
            <w:pPr>
              <w:jc w:val="both"/>
              <w:rPr>
                <w:rFonts w:ascii="Arial Narrow" w:hAnsi="Arial Narrow" w:cs="Arial"/>
                <w:b/>
                <w:sz w:val="24"/>
                <w:szCs w:val="24"/>
              </w:rPr>
            </w:pPr>
            <w:r w:rsidRPr="00617C0B">
              <w:rPr>
                <w:rFonts w:ascii="Arial Narrow" w:hAnsi="Arial Narrow" w:cs="Arial"/>
                <w:b/>
                <w:sz w:val="24"/>
                <w:szCs w:val="24"/>
              </w:rPr>
              <w:lastRenderedPageBreak/>
              <w:t>Unidad N°4: Desarrollo humano y nuevos humanismos</w:t>
            </w:r>
          </w:p>
          <w:p w:rsidR="00617C0B" w:rsidRPr="00617C0B" w:rsidRDefault="00617C0B" w:rsidP="00025C2D">
            <w:pPr>
              <w:jc w:val="both"/>
              <w:rPr>
                <w:rFonts w:ascii="Arial Narrow" w:hAnsi="Arial Narrow" w:cs="Arial"/>
                <w:sz w:val="24"/>
                <w:szCs w:val="24"/>
              </w:rPr>
            </w:pPr>
            <w:r w:rsidRPr="00617C0B">
              <w:rPr>
                <w:rFonts w:ascii="Arial Narrow" w:hAnsi="Arial Narrow" w:cs="Arial"/>
                <w:sz w:val="24"/>
                <w:szCs w:val="24"/>
              </w:rPr>
              <w:t>4.1. Desarrollo humano: conceptualización, nacimiento y evolución del concepto</w:t>
            </w:r>
          </w:p>
          <w:p w:rsidR="00617C0B" w:rsidRPr="00617C0B" w:rsidRDefault="00617C0B" w:rsidP="00025C2D">
            <w:pPr>
              <w:jc w:val="both"/>
              <w:rPr>
                <w:rFonts w:ascii="Arial Narrow" w:hAnsi="Arial Narrow" w:cs="Arial"/>
                <w:sz w:val="24"/>
                <w:szCs w:val="24"/>
              </w:rPr>
            </w:pPr>
            <w:r w:rsidRPr="00617C0B">
              <w:rPr>
                <w:rFonts w:ascii="Arial Narrow" w:hAnsi="Arial Narrow" w:cs="Arial"/>
                <w:sz w:val="24"/>
                <w:szCs w:val="24"/>
              </w:rPr>
              <w:t xml:space="preserve">4.2. Etapas y ámbitos del desarrollo humano y de la personalidad. Los seis (6) ámbitos del desarrollo humano. </w:t>
            </w:r>
          </w:p>
          <w:p w:rsidR="00617C0B" w:rsidRPr="00617C0B" w:rsidRDefault="00617C0B" w:rsidP="00025C2D">
            <w:pPr>
              <w:jc w:val="both"/>
              <w:rPr>
                <w:rFonts w:ascii="Arial Narrow" w:hAnsi="Arial Narrow" w:cs="Arial"/>
                <w:sz w:val="24"/>
                <w:szCs w:val="24"/>
              </w:rPr>
            </w:pPr>
            <w:r w:rsidRPr="00617C0B">
              <w:rPr>
                <w:rFonts w:ascii="Arial Narrow" w:hAnsi="Arial Narrow" w:cs="Arial"/>
                <w:sz w:val="24"/>
                <w:szCs w:val="24"/>
              </w:rPr>
              <w:lastRenderedPageBreak/>
              <w:t xml:space="preserve">4.3. Desarrollo humano en el proceso de formación docente </w:t>
            </w:r>
          </w:p>
          <w:p w:rsidR="00617C0B" w:rsidRPr="00617C0B" w:rsidRDefault="00617C0B" w:rsidP="00025C2D">
            <w:pPr>
              <w:tabs>
                <w:tab w:val="left" w:pos="284"/>
                <w:tab w:val="left" w:pos="709"/>
                <w:tab w:val="left" w:pos="1701"/>
              </w:tabs>
              <w:jc w:val="both"/>
              <w:rPr>
                <w:rFonts w:ascii="Arial Narrow" w:hAnsi="Arial Narrow" w:cs="Arial"/>
                <w:sz w:val="24"/>
                <w:szCs w:val="24"/>
              </w:rPr>
            </w:pPr>
            <w:r w:rsidRPr="00617C0B">
              <w:rPr>
                <w:rFonts w:ascii="Arial Narrow" w:hAnsi="Arial Narrow" w:cs="Arial"/>
                <w:sz w:val="24"/>
                <w:szCs w:val="24"/>
              </w:rPr>
              <w:t>4.4. El humanismo desde el Paradigma de la Complejidad</w:t>
            </w:r>
          </w:p>
        </w:tc>
        <w:tc>
          <w:tcPr>
            <w:tcW w:w="1985" w:type="dxa"/>
          </w:tcPr>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lastRenderedPageBreak/>
              <w:t xml:space="preserve">Preguntas dirigidas </w:t>
            </w:r>
          </w:p>
          <w:p w:rsidR="00617C0B" w:rsidRP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 xml:space="preserve">Entrega de productos </w:t>
            </w:r>
          </w:p>
          <w:p w:rsidR="00617C0B" w:rsidRP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 xml:space="preserve">Lluvia de ideas y debates </w:t>
            </w:r>
          </w:p>
          <w:p w:rsidR="00617C0B" w:rsidRP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 xml:space="preserve">Exposiciones </w:t>
            </w:r>
          </w:p>
          <w:p w:rsidR="00617C0B" w:rsidRP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 xml:space="preserve">Aclaración de dudas  </w:t>
            </w:r>
          </w:p>
          <w:p w:rsidR="00617C0B" w:rsidRP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 xml:space="preserve">Examen escrito </w:t>
            </w:r>
          </w:p>
          <w:p w:rsidR="00617C0B" w:rsidRP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Cierre del curso</w:t>
            </w:r>
          </w:p>
        </w:tc>
        <w:tc>
          <w:tcPr>
            <w:tcW w:w="2484" w:type="dxa"/>
          </w:tcPr>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lastRenderedPageBreak/>
              <w:t xml:space="preserve">Lecturas sugeridas </w:t>
            </w:r>
          </w:p>
          <w:p w:rsidR="00617C0B" w:rsidRP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 xml:space="preserve">Organizador gráfico sobre las etapas y ámbitos del desarrollo humano </w:t>
            </w: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t>Informe sobre el Paradigma de la Complejidad y el humanismo del Siglo XXI</w:t>
            </w:r>
          </w:p>
          <w:p w:rsidR="00617C0B" w:rsidRPr="00617C0B" w:rsidRDefault="00617C0B" w:rsidP="00025C2D">
            <w:pPr>
              <w:pStyle w:val="Prrafodelista"/>
              <w:spacing w:after="0" w:line="240" w:lineRule="auto"/>
              <w:ind w:left="0"/>
              <w:jc w:val="both"/>
              <w:rPr>
                <w:rFonts w:ascii="Arial Narrow" w:hAnsi="Arial Narrow" w:cs="Arial"/>
                <w:sz w:val="24"/>
                <w:szCs w:val="24"/>
              </w:rPr>
            </w:pPr>
          </w:p>
          <w:p w:rsidR="00617C0B" w:rsidRPr="00617C0B" w:rsidRDefault="00617C0B" w:rsidP="00025C2D">
            <w:pPr>
              <w:pStyle w:val="Prrafodelista"/>
              <w:spacing w:after="0" w:line="240" w:lineRule="auto"/>
              <w:ind w:left="0"/>
              <w:jc w:val="both"/>
              <w:rPr>
                <w:rFonts w:ascii="Arial Narrow" w:hAnsi="Arial Narrow" w:cs="Arial"/>
                <w:sz w:val="24"/>
                <w:szCs w:val="24"/>
              </w:rPr>
            </w:pPr>
            <w:r w:rsidRPr="00617C0B">
              <w:rPr>
                <w:rFonts w:ascii="Arial Narrow" w:hAnsi="Arial Narrow" w:cs="Arial"/>
                <w:sz w:val="24"/>
                <w:szCs w:val="24"/>
              </w:rPr>
              <w:lastRenderedPageBreak/>
              <w:t>Formulación de acciones estratégicas para la promoción de la salud, el bienestar y la felicidad de los individuos</w:t>
            </w:r>
          </w:p>
        </w:tc>
      </w:tr>
    </w:tbl>
    <w:p w:rsidR="00801FA7" w:rsidRPr="00453E1E" w:rsidRDefault="00801FA7" w:rsidP="00877155">
      <w:pPr>
        <w:spacing w:after="0" w:line="276" w:lineRule="auto"/>
        <w:jc w:val="both"/>
        <w:rPr>
          <w:rFonts w:ascii="Arial" w:hAnsi="Arial" w:cs="Arial"/>
          <w:sz w:val="24"/>
          <w:szCs w:val="24"/>
        </w:rPr>
      </w:pPr>
    </w:p>
    <w:p w:rsidR="00A22181" w:rsidRPr="00A8204D" w:rsidRDefault="000C0BC7" w:rsidP="00A8204D">
      <w:pPr>
        <w:spacing w:after="0"/>
        <w:jc w:val="both"/>
        <w:rPr>
          <w:rFonts w:ascii="Arial" w:hAnsi="Arial" w:cs="Arial"/>
          <w:b/>
          <w:sz w:val="24"/>
          <w:szCs w:val="24"/>
        </w:rPr>
      </w:pPr>
      <w:r>
        <w:rPr>
          <w:rFonts w:ascii="Arial" w:hAnsi="Arial" w:cs="Arial"/>
          <w:b/>
          <w:sz w:val="24"/>
          <w:szCs w:val="24"/>
        </w:rPr>
        <w:t xml:space="preserve">VI. </w:t>
      </w:r>
      <w:r w:rsidR="00A22181" w:rsidRPr="00A8204D">
        <w:rPr>
          <w:rFonts w:ascii="Arial" w:hAnsi="Arial" w:cs="Arial"/>
          <w:b/>
          <w:sz w:val="24"/>
          <w:szCs w:val="24"/>
        </w:rPr>
        <w:t>¿CÓMO CONTRIBUYE</w:t>
      </w:r>
      <w:r w:rsidR="00630ED7" w:rsidRPr="00A8204D">
        <w:rPr>
          <w:rFonts w:ascii="Arial" w:hAnsi="Arial" w:cs="Arial"/>
          <w:b/>
          <w:sz w:val="24"/>
          <w:szCs w:val="24"/>
        </w:rPr>
        <w:t xml:space="preserve"> </w:t>
      </w:r>
      <w:r w:rsidR="00A22181" w:rsidRPr="00A8204D">
        <w:rPr>
          <w:rFonts w:ascii="Arial" w:hAnsi="Arial" w:cs="Arial"/>
          <w:b/>
          <w:sz w:val="24"/>
          <w:szCs w:val="24"/>
        </w:rPr>
        <w:t xml:space="preserve"> </w:t>
      </w:r>
      <w:r w:rsidR="00801FA7" w:rsidRPr="00A8204D">
        <w:rPr>
          <w:rFonts w:ascii="Arial" w:hAnsi="Arial" w:cs="Arial"/>
          <w:b/>
          <w:sz w:val="24"/>
          <w:szCs w:val="24"/>
        </w:rPr>
        <w:t>EL CURSO DE INCLUSIÓN E INTERSECCIONALIDAD A</w:t>
      </w:r>
      <w:r w:rsidR="00A22181" w:rsidRPr="00A8204D">
        <w:rPr>
          <w:rFonts w:ascii="Arial" w:hAnsi="Arial" w:cs="Arial"/>
          <w:b/>
          <w:sz w:val="24"/>
          <w:szCs w:val="24"/>
        </w:rPr>
        <w:t xml:space="preserve">L PERFIL DEL </w:t>
      </w:r>
      <w:r w:rsidR="00801FA7" w:rsidRPr="00A8204D">
        <w:rPr>
          <w:rFonts w:ascii="Arial" w:hAnsi="Arial" w:cs="Arial"/>
          <w:b/>
          <w:sz w:val="24"/>
          <w:szCs w:val="24"/>
        </w:rPr>
        <w:t>DOCTOR EN CIENCIAS DE LA EDUCACIÓN</w:t>
      </w:r>
      <w:r w:rsidR="00A22181" w:rsidRPr="00A8204D">
        <w:rPr>
          <w:rFonts w:ascii="Arial" w:hAnsi="Arial" w:cs="Arial"/>
          <w:b/>
          <w:sz w:val="24"/>
          <w:szCs w:val="24"/>
        </w:rPr>
        <w:t>?</w:t>
      </w:r>
    </w:p>
    <w:p w:rsidR="00630ED7" w:rsidRPr="00453E1E" w:rsidRDefault="00630ED7" w:rsidP="00877155">
      <w:pPr>
        <w:pStyle w:val="Prrafodelista"/>
        <w:spacing w:after="0"/>
        <w:ind w:left="1080"/>
        <w:jc w:val="both"/>
        <w:rPr>
          <w:rFonts w:ascii="Arial" w:hAnsi="Arial" w:cs="Arial"/>
          <w:b/>
          <w:sz w:val="24"/>
          <w:szCs w:val="24"/>
        </w:rPr>
      </w:pPr>
    </w:p>
    <w:p w:rsidR="007460E3" w:rsidRPr="000C0BC7" w:rsidRDefault="004B739B" w:rsidP="000C0BC7">
      <w:pPr>
        <w:pStyle w:val="Prrafodelista"/>
        <w:numPr>
          <w:ilvl w:val="0"/>
          <w:numId w:val="34"/>
        </w:numPr>
        <w:spacing w:after="0"/>
        <w:jc w:val="both"/>
        <w:rPr>
          <w:rFonts w:ascii="Arial" w:hAnsi="Arial" w:cs="Arial"/>
          <w:sz w:val="24"/>
          <w:szCs w:val="24"/>
        </w:rPr>
      </w:pPr>
      <w:r w:rsidRPr="000C0BC7">
        <w:rPr>
          <w:rFonts w:ascii="Arial" w:hAnsi="Arial" w:cs="Arial"/>
          <w:sz w:val="24"/>
          <w:szCs w:val="24"/>
        </w:rPr>
        <w:t>A</w:t>
      </w:r>
      <w:r w:rsidR="00801FA7" w:rsidRPr="000C0BC7">
        <w:rPr>
          <w:rFonts w:ascii="Arial" w:hAnsi="Arial" w:cs="Arial"/>
          <w:sz w:val="24"/>
          <w:szCs w:val="24"/>
        </w:rPr>
        <w:t>l us</w:t>
      </w:r>
      <w:r w:rsidR="00A22181" w:rsidRPr="000C0BC7">
        <w:rPr>
          <w:rFonts w:ascii="Arial" w:hAnsi="Arial" w:cs="Arial"/>
          <w:sz w:val="24"/>
          <w:szCs w:val="24"/>
        </w:rPr>
        <w:t xml:space="preserve">o adecuado del Método Científico </w:t>
      </w:r>
      <w:r w:rsidR="00BA2E03" w:rsidRPr="000C0BC7">
        <w:rPr>
          <w:rFonts w:ascii="Arial" w:hAnsi="Arial" w:cs="Arial"/>
          <w:sz w:val="24"/>
          <w:szCs w:val="24"/>
        </w:rPr>
        <w:t xml:space="preserve">teniendo la Inclusión y la Interseccionalidad </w:t>
      </w:r>
      <w:r w:rsidR="009729F6" w:rsidRPr="000C0BC7">
        <w:rPr>
          <w:rFonts w:ascii="Arial" w:hAnsi="Arial" w:cs="Arial"/>
          <w:sz w:val="24"/>
          <w:szCs w:val="24"/>
        </w:rPr>
        <w:t>en todas las actuaciones de su vida personal, académica y profesional.</w:t>
      </w:r>
    </w:p>
    <w:p w:rsidR="009729F6" w:rsidRPr="000C0BC7" w:rsidRDefault="00801FA7" w:rsidP="000C0BC7">
      <w:pPr>
        <w:pStyle w:val="Prrafodelista"/>
        <w:numPr>
          <w:ilvl w:val="0"/>
          <w:numId w:val="34"/>
        </w:numPr>
        <w:spacing w:after="0"/>
        <w:jc w:val="both"/>
        <w:rPr>
          <w:rFonts w:ascii="Arial" w:hAnsi="Arial" w:cs="Arial"/>
          <w:sz w:val="24"/>
          <w:szCs w:val="24"/>
        </w:rPr>
      </w:pPr>
      <w:r w:rsidRPr="000C0BC7">
        <w:rPr>
          <w:rFonts w:ascii="Arial" w:hAnsi="Arial" w:cs="Arial"/>
          <w:sz w:val="24"/>
          <w:szCs w:val="24"/>
        </w:rPr>
        <w:t xml:space="preserve">Al desarrollo del pensamiento situado y la compresión de las dialécticas individuales desde los contextos en que viven las personas. </w:t>
      </w:r>
    </w:p>
    <w:p w:rsidR="009729F6" w:rsidRPr="000C0BC7" w:rsidRDefault="004B739B" w:rsidP="000C0BC7">
      <w:pPr>
        <w:pStyle w:val="Prrafodelista"/>
        <w:numPr>
          <w:ilvl w:val="0"/>
          <w:numId w:val="34"/>
        </w:numPr>
        <w:spacing w:after="0"/>
        <w:jc w:val="both"/>
        <w:rPr>
          <w:rFonts w:ascii="Arial" w:hAnsi="Arial" w:cs="Arial"/>
          <w:sz w:val="24"/>
          <w:szCs w:val="24"/>
        </w:rPr>
      </w:pPr>
      <w:r w:rsidRPr="000C0BC7">
        <w:rPr>
          <w:rFonts w:ascii="Arial" w:hAnsi="Arial" w:cs="Arial"/>
          <w:sz w:val="24"/>
          <w:szCs w:val="24"/>
        </w:rPr>
        <w:t>A</w:t>
      </w:r>
      <w:r w:rsidR="00801FA7" w:rsidRPr="000C0BC7">
        <w:rPr>
          <w:rFonts w:ascii="Arial" w:hAnsi="Arial" w:cs="Arial"/>
          <w:sz w:val="24"/>
          <w:szCs w:val="24"/>
        </w:rPr>
        <w:t>l fortalecimiento de sus conocimientos en</w:t>
      </w:r>
      <w:r w:rsidR="009729F6" w:rsidRPr="000C0BC7">
        <w:rPr>
          <w:rFonts w:ascii="Arial" w:hAnsi="Arial" w:cs="Arial"/>
          <w:sz w:val="24"/>
          <w:szCs w:val="24"/>
        </w:rPr>
        <w:t xml:space="preserve"> Ciencias de la Educación, sus objetos de estudio, características y métodos de trabajo, para lograr un buen proceso de formación. </w:t>
      </w:r>
    </w:p>
    <w:p w:rsidR="00801FA7" w:rsidRPr="000C0BC7" w:rsidRDefault="00801FA7" w:rsidP="000C0BC7">
      <w:pPr>
        <w:pStyle w:val="Prrafodelista"/>
        <w:numPr>
          <w:ilvl w:val="0"/>
          <w:numId w:val="34"/>
        </w:numPr>
        <w:spacing w:after="0"/>
        <w:jc w:val="both"/>
        <w:rPr>
          <w:rFonts w:ascii="Arial" w:hAnsi="Arial" w:cs="Arial"/>
          <w:sz w:val="24"/>
          <w:szCs w:val="24"/>
        </w:rPr>
      </w:pPr>
      <w:r w:rsidRPr="000C0BC7">
        <w:rPr>
          <w:rFonts w:ascii="Arial" w:hAnsi="Arial" w:cs="Arial"/>
          <w:sz w:val="24"/>
          <w:szCs w:val="24"/>
        </w:rPr>
        <w:t xml:space="preserve">Al mejoramiento de sus habilidades discursivas, al uso de la crítica, el debate, la creatividad, y la discusión como medio de construcción de consensos y saberes. </w:t>
      </w:r>
    </w:p>
    <w:p w:rsidR="000D4193" w:rsidRPr="000C0BC7" w:rsidRDefault="004B739B" w:rsidP="000C0BC7">
      <w:pPr>
        <w:pStyle w:val="Prrafodelista"/>
        <w:numPr>
          <w:ilvl w:val="0"/>
          <w:numId w:val="34"/>
        </w:numPr>
        <w:spacing w:after="0"/>
        <w:jc w:val="both"/>
        <w:rPr>
          <w:rFonts w:ascii="Arial" w:hAnsi="Arial" w:cs="Arial"/>
          <w:sz w:val="24"/>
          <w:szCs w:val="24"/>
        </w:rPr>
      </w:pPr>
      <w:r w:rsidRPr="000C0BC7">
        <w:rPr>
          <w:rFonts w:ascii="Arial" w:hAnsi="Arial" w:cs="Arial"/>
          <w:sz w:val="24"/>
          <w:szCs w:val="24"/>
        </w:rPr>
        <w:t>A</w:t>
      </w:r>
      <w:r w:rsidR="00801FA7" w:rsidRPr="000C0BC7">
        <w:rPr>
          <w:rFonts w:ascii="Arial" w:hAnsi="Arial" w:cs="Arial"/>
          <w:sz w:val="24"/>
          <w:szCs w:val="24"/>
        </w:rPr>
        <w:t xml:space="preserve">l fomento del respeto a la diferencia, la valoración de la diversidad y la erradicación de la discriminación en todas sus esferas de actuación profesional. </w:t>
      </w:r>
      <w:r w:rsidR="009729F6" w:rsidRPr="000C0BC7">
        <w:rPr>
          <w:rFonts w:ascii="Arial" w:hAnsi="Arial" w:cs="Arial"/>
          <w:sz w:val="24"/>
          <w:szCs w:val="24"/>
        </w:rPr>
        <w:t xml:space="preserve"> </w:t>
      </w:r>
    </w:p>
    <w:p w:rsidR="00630ED7" w:rsidRDefault="00630ED7" w:rsidP="000C0BC7">
      <w:pPr>
        <w:spacing w:after="0" w:line="276" w:lineRule="auto"/>
        <w:jc w:val="both"/>
        <w:rPr>
          <w:rFonts w:ascii="Arial" w:hAnsi="Arial" w:cs="Arial"/>
          <w:b/>
          <w:sz w:val="24"/>
          <w:szCs w:val="24"/>
        </w:rPr>
      </w:pPr>
    </w:p>
    <w:p w:rsidR="009729F6" w:rsidRPr="00453E1E" w:rsidRDefault="004B739B" w:rsidP="00877155">
      <w:pPr>
        <w:spacing w:after="0" w:line="276" w:lineRule="auto"/>
        <w:jc w:val="both"/>
        <w:rPr>
          <w:rFonts w:ascii="Arial" w:hAnsi="Arial" w:cs="Arial"/>
          <w:sz w:val="24"/>
          <w:szCs w:val="24"/>
        </w:rPr>
      </w:pPr>
      <w:r w:rsidRPr="00453E1E">
        <w:rPr>
          <w:rFonts w:ascii="Arial" w:hAnsi="Arial" w:cs="Arial"/>
          <w:b/>
          <w:sz w:val="24"/>
          <w:szCs w:val="24"/>
        </w:rPr>
        <w:t xml:space="preserve">VII. </w:t>
      </w:r>
      <w:r w:rsidR="009729F6" w:rsidRPr="00453E1E">
        <w:rPr>
          <w:rFonts w:ascii="Arial" w:hAnsi="Arial" w:cs="Arial"/>
          <w:b/>
          <w:sz w:val="24"/>
          <w:szCs w:val="24"/>
        </w:rPr>
        <w:t>EVALUACIÓN</w:t>
      </w:r>
    </w:p>
    <w:p w:rsidR="009729F6" w:rsidRPr="00453E1E" w:rsidRDefault="009729F6" w:rsidP="00877155">
      <w:pPr>
        <w:spacing w:after="0" w:line="276" w:lineRule="auto"/>
        <w:jc w:val="both"/>
        <w:rPr>
          <w:rFonts w:ascii="Arial" w:hAnsi="Arial" w:cs="Arial"/>
          <w:b/>
          <w:sz w:val="24"/>
          <w:szCs w:val="24"/>
        </w:rPr>
      </w:pPr>
    </w:p>
    <w:p w:rsidR="000435B8" w:rsidRDefault="009729F6" w:rsidP="00877155">
      <w:pPr>
        <w:spacing w:after="0" w:line="276" w:lineRule="auto"/>
        <w:jc w:val="both"/>
        <w:rPr>
          <w:rFonts w:ascii="Arial" w:hAnsi="Arial" w:cs="Arial"/>
          <w:sz w:val="24"/>
          <w:szCs w:val="24"/>
        </w:rPr>
      </w:pPr>
      <w:r w:rsidRPr="00453E1E">
        <w:rPr>
          <w:rFonts w:ascii="Arial" w:hAnsi="Arial" w:cs="Arial"/>
          <w:sz w:val="24"/>
          <w:szCs w:val="24"/>
        </w:rPr>
        <w:t xml:space="preserve">Se genera a partir de todas las actividades que permitan el reporte </w:t>
      </w:r>
      <w:r w:rsidR="00801FA7" w:rsidRPr="00453E1E">
        <w:rPr>
          <w:rFonts w:ascii="Arial" w:hAnsi="Arial" w:cs="Arial"/>
          <w:sz w:val="24"/>
          <w:szCs w:val="24"/>
        </w:rPr>
        <w:t>calificaciones. El Curso de Inclusión e Interseccionalidad está diseñado para ser desarrollado</w:t>
      </w:r>
      <w:r w:rsidRPr="00453E1E">
        <w:rPr>
          <w:rFonts w:ascii="Arial" w:hAnsi="Arial" w:cs="Arial"/>
          <w:sz w:val="24"/>
          <w:szCs w:val="24"/>
        </w:rPr>
        <w:t xml:space="preserve"> de modo presencial</w:t>
      </w:r>
      <w:r w:rsidR="00801FA7" w:rsidRPr="00453E1E">
        <w:rPr>
          <w:rFonts w:ascii="Arial" w:hAnsi="Arial" w:cs="Arial"/>
          <w:sz w:val="24"/>
          <w:szCs w:val="24"/>
        </w:rPr>
        <w:t xml:space="preserve"> con </w:t>
      </w:r>
      <w:r w:rsidR="008B59F5" w:rsidRPr="00453E1E">
        <w:rPr>
          <w:rFonts w:ascii="Arial" w:hAnsi="Arial" w:cs="Arial"/>
          <w:sz w:val="24"/>
          <w:szCs w:val="24"/>
        </w:rPr>
        <w:t xml:space="preserve">un </w:t>
      </w:r>
      <w:r w:rsidR="00801FA7" w:rsidRPr="00453E1E">
        <w:rPr>
          <w:rFonts w:ascii="Arial" w:hAnsi="Arial" w:cs="Arial"/>
          <w:sz w:val="24"/>
          <w:szCs w:val="24"/>
        </w:rPr>
        <w:t xml:space="preserve">bloque importante de actividades que el estudiante debe resolver de manera independiente. </w:t>
      </w:r>
    </w:p>
    <w:p w:rsidR="00247566" w:rsidRDefault="00247566" w:rsidP="00877155">
      <w:pPr>
        <w:spacing w:after="0" w:line="276" w:lineRule="auto"/>
        <w:jc w:val="both"/>
        <w:rPr>
          <w:rFonts w:ascii="Arial" w:hAnsi="Arial" w:cs="Arial"/>
          <w:sz w:val="24"/>
          <w:szCs w:val="24"/>
        </w:rPr>
      </w:pPr>
    </w:p>
    <w:p w:rsidR="007B0B6A" w:rsidRPr="00453E1E" w:rsidRDefault="00801FA7" w:rsidP="00877155">
      <w:pPr>
        <w:spacing w:after="0" w:line="276" w:lineRule="auto"/>
        <w:jc w:val="both"/>
        <w:rPr>
          <w:rFonts w:ascii="Arial" w:hAnsi="Arial" w:cs="Arial"/>
          <w:sz w:val="24"/>
          <w:szCs w:val="24"/>
        </w:rPr>
      </w:pPr>
      <w:r w:rsidRPr="00453E1E">
        <w:rPr>
          <w:rFonts w:ascii="Arial" w:hAnsi="Arial" w:cs="Arial"/>
          <w:sz w:val="24"/>
          <w:szCs w:val="24"/>
        </w:rPr>
        <w:t>De ese modo</w:t>
      </w:r>
      <w:r w:rsidR="008B59F5" w:rsidRPr="00453E1E">
        <w:rPr>
          <w:rFonts w:ascii="Arial" w:hAnsi="Arial" w:cs="Arial"/>
          <w:sz w:val="24"/>
          <w:szCs w:val="24"/>
        </w:rPr>
        <w:t>,</w:t>
      </w:r>
      <w:r w:rsidRPr="00453E1E">
        <w:rPr>
          <w:rFonts w:ascii="Arial" w:hAnsi="Arial" w:cs="Arial"/>
          <w:sz w:val="24"/>
          <w:szCs w:val="24"/>
        </w:rPr>
        <w:t xml:space="preserve"> se </w:t>
      </w:r>
      <w:r w:rsidR="009729F6" w:rsidRPr="00453E1E">
        <w:rPr>
          <w:rFonts w:ascii="Arial" w:hAnsi="Arial" w:cs="Arial"/>
          <w:sz w:val="24"/>
          <w:szCs w:val="24"/>
        </w:rPr>
        <w:t>establece de manera reiterativa la relación teoría-práctica y se centra, por tanto, en una evaluación de carácter formativo que atiende el proceso de aprendizaje a lo larg</w:t>
      </w:r>
      <w:r w:rsidR="00FB7671">
        <w:rPr>
          <w:rFonts w:ascii="Arial" w:hAnsi="Arial" w:cs="Arial"/>
          <w:sz w:val="24"/>
          <w:szCs w:val="24"/>
        </w:rPr>
        <w:t>o de todo año</w:t>
      </w:r>
      <w:r w:rsidR="009729F6" w:rsidRPr="00453E1E">
        <w:rPr>
          <w:rFonts w:ascii="Arial" w:hAnsi="Arial" w:cs="Arial"/>
          <w:sz w:val="24"/>
          <w:szCs w:val="24"/>
        </w:rPr>
        <w:t xml:space="preserve">, de allí que para determinar los valores calificativos se tengan en cuenta un volumen considerable de actividades </w:t>
      </w:r>
      <w:r w:rsidR="00192CFB" w:rsidRPr="00453E1E">
        <w:rPr>
          <w:rFonts w:ascii="Arial" w:hAnsi="Arial" w:cs="Arial"/>
          <w:sz w:val="24"/>
          <w:szCs w:val="24"/>
        </w:rPr>
        <w:t xml:space="preserve">que debe organizar en su </w:t>
      </w:r>
      <w:r w:rsidR="00192CFB" w:rsidRPr="00453E1E">
        <w:rPr>
          <w:rFonts w:ascii="Arial" w:hAnsi="Arial" w:cs="Arial"/>
          <w:b/>
          <w:sz w:val="24"/>
          <w:szCs w:val="24"/>
        </w:rPr>
        <w:t>portafolio de evidencias</w:t>
      </w:r>
      <w:r w:rsidR="009729F6" w:rsidRPr="00453E1E">
        <w:rPr>
          <w:rFonts w:ascii="Arial" w:hAnsi="Arial" w:cs="Arial"/>
          <w:sz w:val="24"/>
          <w:szCs w:val="24"/>
        </w:rPr>
        <w:t xml:space="preserve">. </w:t>
      </w:r>
      <w:r w:rsidR="00FB7671" w:rsidRPr="00FB7671">
        <w:rPr>
          <w:rFonts w:ascii="Arial" w:hAnsi="Arial" w:cs="Arial"/>
          <w:sz w:val="24"/>
          <w:szCs w:val="24"/>
        </w:rPr>
        <w:t>Según Gardner (1994, 84, en Hernández, 2000, 176) en un portafolio es posible identificar la reflexión que hacen estudiantes y educadores sobre los objetivos de aprendizaje, su cumplimiento, su enfoque, las estrategias de aprendizaje y la dirección que ha futuro podría tener su formación.</w:t>
      </w:r>
      <w:r w:rsidR="00FB7671">
        <w:rPr>
          <w:rFonts w:ascii="Arial" w:hAnsi="Arial" w:cs="Arial"/>
          <w:sz w:val="24"/>
          <w:szCs w:val="24"/>
        </w:rPr>
        <w:t xml:space="preserve"> </w:t>
      </w:r>
      <w:r w:rsidR="009729F6" w:rsidRPr="00453E1E">
        <w:rPr>
          <w:rFonts w:ascii="Arial" w:hAnsi="Arial" w:cs="Arial"/>
          <w:sz w:val="24"/>
          <w:szCs w:val="24"/>
        </w:rPr>
        <w:t>Por este motivo, la valoración del aprendizaje toma en cuenta los siguientes criterios:</w:t>
      </w:r>
    </w:p>
    <w:p w:rsidR="009729F6" w:rsidRPr="007B0B6A" w:rsidRDefault="009729F6" w:rsidP="007B0B6A">
      <w:pPr>
        <w:pStyle w:val="Prrafodelista"/>
        <w:numPr>
          <w:ilvl w:val="0"/>
          <w:numId w:val="35"/>
        </w:numPr>
        <w:autoSpaceDE w:val="0"/>
        <w:autoSpaceDN w:val="0"/>
        <w:adjustRightInd w:val="0"/>
        <w:spacing w:after="0"/>
        <w:jc w:val="both"/>
        <w:rPr>
          <w:rFonts w:ascii="Arial" w:hAnsi="Arial" w:cs="Arial"/>
          <w:sz w:val="24"/>
          <w:szCs w:val="24"/>
        </w:rPr>
      </w:pPr>
      <w:r w:rsidRPr="007B0B6A">
        <w:rPr>
          <w:rFonts w:ascii="Arial" w:hAnsi="Arial" w:cs="Arial"/>
          <w:sz w:val="24"/>
          <w:szCs w:val="24"/>
        </w:rPr>
        <w:t xml:space="preserve">La </w:t>
      </w:r>
      <w:r w:rsidRPr="007B0B6A">
        <w:rPr>
          <w:rFonts w:ascii="Arial" w:hAnsi="Arial" w:cs="Arial"/>
          <w:bCs/>
          <w:sz w:val="24"/>
          <w:szCs w:val="24"/>
        </w:rPr>
        <w:t xml:space="preserve">asistencia </w:t>
      </w:r>
      <w:r w:rsidRPr="007B0B6A">
        <w:rPr>
          <w:rFonts w:ascii="Arial" w:hAnsi="Arial" w:cs="Arial"/>
          <w:sz w:val="24"/>
          <w:szCs w:val="24"/>
        </w:rPr>
        <w:t>a un mínimo del 80 % de las clases.</w:t>
      </w:r>
    </w:p>
    <w:p w:rsidR="009729F6" w:rsidRPr="007B0B6A" w:rsidRDefault="009729F6" w:rsidP="007B0B6A">
      <w:pPr>
        <w:pStyle w:val="Prrafodelista"/>
        <w:numPr>
          <w:ilvl w:val="0"/>
          <w:numId w:val="35"/>
        </w:numPr>
        <w:autoSpaceDE w:val="0"/>
        <w:autoSpaceDN w:val="0"/>
        <w:adjustRightInd w:val="0"/>
        <w:spacing w:after="0"/>
        <w:jc w:val="both"/>
        <w:rPr>
          <w:rFonts w:ascii="Arial" w:hAnsi="Arial" w:cs="Arial"/>
          <w:sz w:val="24"/>
          <w:szCs w:val="24"/>
        </w:rPr>
      </w:pPr>
      <w:r w:rsidRPr="007B0B6A">
        <w:rPr>
          <w:rFonts w:ascii="Arial" w:hAnsi="Arial" w:cs="Arial"/>
          <w:sz w:val="24"/>
          <w:szCs w:val="24"/>
        </w:rPr>
        <w:t xml:space="preserve">La </w:t>
      </w:r>
      <w:r w:rsidRPr="007B0B6A">
        <w:rPr>
          <w:rFonts w:ascii="Arial" w:hAnsi="Arial" w:cs="Arial"/>
          <w:bCs/>
          <w:sz w:val="24"/>
          <w:szCs w:val="24"/>
        </w:rPr>
        <w:t>participación permanente en clases y la responsabilidad e</w:t>
      </w:r>
      <w:r w:rsidRPr="007B0B6A">
        <w:rPr>
          <w:rFonts w:ascii="Arial" w:hAnsi="Arial" w:cs="Arial"/>
          <w:sz w:val="24"/>
          <w:szCs w:val="24"/>
        </w:rPr>
        <w:t>n los trabajos de equipo.</w:t>
      </w:r>
    </w:p>
    <w:p w:rsidR="009729F6" w:rsidRPr="007B0B6A" w:rsidRDefault="009729F6" w:rsidP="007B0B6A">
      <w:pPr>
        <w:pStyle w:val="Prrafodelista"/>
        <w:numPr>
          <w:ilvl w:val="0"/>
          <w:numId w:val="35"/>
        </w:numPr>
        <w:autoSpaceDE w:val="0"/>
        <w:autoSpaceDN w:val="0"/>
        <w:adjustRightInd w:val="0"/>
        <w:spacing w:after="0"/>
        <w:jc w:val="both"/>
        <w:rPr>
          <w:rFonts w:ascii="Arial" w:hAnsi="Arial" w:cs="Arial"/>
          <w:sz w:val="24"/>
          <w:szCs w:val="24"/>
        </w:rPr>
      </w:pPr>
      <w:r w:rsidRPr="007B0B6A">
        <w:rPr>
          <w:rFonts w:ascii="Arial" w:hAnsi="Arial" w:cs="Arial"/>
          <w:sz w:val="24"/>
          <w:szCs w:val="24"/>
        </w:rPr>
        <w:t xml:space="preserve">La entrega de un mínimo del 80 % de los </w:t>
      </w:r>
      <w:r w:rsidRPr="007B0B6A">
        <w:rPr>
          <w:rFonts w:ascii="Arial" w:hAnsi="Arial" w:cs="Arial"/>
          <w:bCs/>
          <w:sz w:val="24"/>
          <w:szCs w:val="24"/>
        </w:rPr>
        <w:t>trabajos (talleres, ensayos, resúmenes</w:t>
      </w:r>
      <w:r w:rsidR="00090370">
        <w:rPr>
          <w:rFonts w:ascii="Arial" w:hAnsi="Arial" w:cs="Arial"/>
          <w:bCs/>
          <w:sz w:val="24"/>
          <w:szCs w:val="24"/>
        </w:rPr>
        <w:t xml:space="preserve"> e informes</w:t>
      </w:r>
      <w:r w:rsidRPr="007B0B6A">
        <w:rPr>
          <w:rFonts w:ascii="Arial" w:hAnsi="Arial" w:cs="Arial"/>
          <w:bCs/>
          <w:sz w:val="24"/>
          <w:szCs w:val="24"/>
        </w:rPr>
        <w:t>), de manera oportuna y valorando las consideraciones de calidad y estética necesarias</w:t>
      </w:r>
      <w:r w:rsidRPr="007B0B6A">
        <w:rPr>
          <w:rFonts w:ascii="Arial" w:hAnsi="Arial" w:cs="Arial"/>
          <w:sz w:val="24"/>
          <w:szCs w:val="24"/>
        </w:rPr>
        <w:t>.</w:t>
      </w:r>
    </w:p>
    <w:p w:rsidR="009729F6" w:rsidRPr="007B0B6A" w:rsidRDefault="009729F6" w:rsidP="007B0B6A">
      <w:pPr>
        <w:pStyle w:val="Prrafodelista"/>
        <w:numPr>
          <w:ilvl w:val="0"/>
          <w:numId w:val="35"/>
        </w:numPr>
        <w:autoSpaceDE w:val="0"/>
        <w:autoSpaceDN w:val="0"/>
        <w:adjustRightInd w:val="0"/>
        <w:spacing w:after="0"/>
        <w:jc w:val="both"/>
        <w:rPr>
          <w:rFonts w:ascii="Arial" w:hAnsi="Arial" w:cs="Arial"/>
          <w:bCs/>
          <w:sz w:val="24"/>
          <w:szCs w:val="24"/>
        </w:rPr>
      </w:pPr>
      <w:r w:rsidRPr="007B0B6A">
        <w:rPr>
          <w:rFonts w:ascii="Arial" w:hAnsi="Arial" w:cs="Arial"/>
          <w:sz w:val="24"/>
          <w:szCs w:val="24"/>
        </w:rPr>
        <w:lastRenderedPageBreak/>
        <w:t xml:space="preserve">La presentación y aprobación de mínimo el 80% de los exámenes escritos. </w:t>
      </w:r>
    </w:p>
    <w:p w:rsidR="009729F6" w:rsidRPr="007B0B6A" w:rsidRDefault="00090370" w:rsidP="007B0B6A">
      <w:pPr>
        <w:pStyle w:val="Prrafodelista"/>
        <w:numPr>
          <w:ilvl w:val="0"/>
          <w:numId w:val="35"/>
        </w:numPr>
        <w:autoSpaceDE w:val="0"/>
        <w:autoSpaceDN w:val="0"/>
        <w:adjustRightInd w:val="0"/>
        <w:spacing w:after="0"/>
        <w:jc w:val="both"/>
        <w:rPr>
          <w:rFonts w:ascii="Arial" w:hAnsi="Arial" w:cs="Arial"/>
          <w:sz w:val="24"/>
          <w:szCs w:val="24"/>
        </w:rPr>
      </w:pPr>
      <w:r>
        <w:rPr>
          <w:rFonts w:ascii="Arial" w:hAnsi="Arial" w:cs="Arial"/>
          <w:sz w:val="24"/>
          <w:szCs w:val="24"/>
        </w:rPr>
        <w:t xml:space="preserve">Las respuestas a las preguntas dirigidas, así como la </w:t>
      </w:r>
      <w:r w:rsidR="009729F6" w:rsidRPr="007B0B6A">
        <w:rPr>
          <w:rFonts w:ascii="Arial" w:hAnsi="Arial" w:cs="Arial"/>
          <w:sz w:val="24"/>
          <w:szCs w:val="24"/>
        </w:rPr>
        <w:t xml:space="preserve">participación en los debates, exposiciones, mesas redondas, conversatorios, seminarios y simposios, en donde demuestre un nivel aceptable de compromiso y entusiasmo.  </w:t>
      </w:r>
    </w:p>
    <w:p w:rsidR="009729F6" w:rsidRPr="007B0B6A" w:rsidRDefault="009729F6" w:rsidP="007B0B6A">
      <w:pPr>
        <w:pStyle w:val="Prrafodelista"/>
        <w:numPr>
          <w:ilvl w:val="0"/>
          <w:numId w:val="35"/>
        </w:numPr>
        <w:spacing w:after="0"/>
        <w:jc w:val="both"/>
        <w:rPr>
          <w:rFonts w:ascii="Arial" w:hAnsi="Arial" w:cs="Arial"/>
          <w:sz w:val="24"/>
          <w:szCs w:val="24"/>
        </w:rPr>
      </w:pPr>
      <w:r w:rsidRPr="007B0B6A">
        <w:rPr>
          <w:rFonts w:ascii="Arial" w:hAnsi="Arial" w:cs="Arial"/>
          <w:sz w:val="24"/>
          <w:szCs w:val="24"/>
        </w:rPr>
        <w:t xml:space="preserve">La capacidad para interpretar y usar críticamente las </w:t>
      </w:r>
      <w:r w:rsidRPr="007B0B6A">
        <w:rPr>
          <w:rFonts w:ascii="Arial" w:hAnsi="Arial" w:cs="Arial"/>
          <w:bCs/>
          <w:sz w:val="24"/>
          <w:szCs w:val="24"/>
        </w:rPr>
        <w:t>categorías conceptual</w:t>
      </w:r>
      <w:r w:rsidRPr="007B0B6A">
        <w:rPr>
          <w:rFonts w:ascii="Arial" w:hAnsi="Arial" w:cs="Arial"/>
          <w:sz w:val="24"/>
          <w:szCs w:val="24"/>
        </w:rPr>
        <w:t>es.</w:t>
      </w:r>
    </w:p>
    <w:p w:rsidR="009729F6" w:rsidRPr="007B0B6A" w:rsidRDefault="009729F6" w:rsidP="007B0B6A">
      <w:pPr>
        <w:pStyle w:val="Prrafodelista"/>
        <w:numPr>
          <w:ilvl w:val="0"/>
          <w:numId w:val="35"/>
        </w:numPr>
        <w:autoSpaceDE w:val="0"/>
        <w:autoSpaceDN w:val="0"/>
        <w:adjustRightInd w:val="0"/>
        <w:spacing w:after="0"/>
        <w:jc w:val="both"/>
        <w:rPr>
          <w:rFonts w:ascii="Arial" w:hAnsi="Arial" w:cs="Arial"/>
          <w:sz w:val="24"/>
          <w:szCs w:val="24"/>
        </w:rPr>
      </w:pPr>
      <w:r w:rsidRPr="007B0B6A">
        <w:rPr>
          <w:rFonts w:ascii="Arial" w:hAnsi="Arial" w:cs="Arial"/>
          <w:sz w:val="24"/>
          <w:szCs w:val="24"/>
        </w:rPr>
        <w:t xml:space="preserve">El rigor y la solidez en la </w:t>
      </w:r>
      <w:r w:rsidRPr="007B0B6A">
        <w:rPr>
          <w:rFonts w:ascii="Arial" w:hAnsi="Arial" w:cs="Arial"/>
          <w:bCs/>
          <w:sz w:val="24"/>
          <w:szCs w:val="24"/>
        </w:rPr>
        <w:t xml:space="preserve">argumentación </w:t>
      </w:r>
      <w:r w:rsidRPr="007B0B6A">
        <w:rPr>
          <w:rFonts w:ascii="Arial" w:hAnsi="Arial" w:cs="Arial"/>
          <w:sz w:val="24"/>
          <w:szCs w:val="24"/>
        </w:rPr>
        <w:t>para defender o criticar opiniones.</w:t>
      </w:r>
    </w:p>
    <w:p w:rsidR="009729F6" w:rsidRPr="007B0B6A" w:rsidRDefault="009729F6" w:rsidP="007B0B6A">
      <w:pPr>
        <w:pStyle w:val="Prrafodelista"/>
        <w:numPr>
          <w:ilvl w:val="0"/>
          <w:numId w:val="35"/>
        </w:numPr>
        <w:spacing w:after="0"/>
        <w:jc w:val="both"/>
        <w:rPr>
          <w:rFonts w:ascii="Arial" w:hAnsi="Arial" w:cs="Arial"/>
          <w:sz w:val="24"/>
          <w:szCs w:val="24"/>
        </w:rPr>
      </w:pPr>
      <w:r w:rsidRPr="007B0B6A">
        <w:rPr>
          <w:rFonts w:ascii="Arial" w:hAnsi="Arial" w:cs="Arial"/>
          <w:sz w:val="24"/>
          <w:szCs w:val="24"/>
        </w:rPr>
        <w:t>Su capacidad para controvertir, discutir, disentir, argumentar y proponer ideas en el marco del análisis y el debate.</w:t>
      </w:r>
    </w:p>
    <w:p w:rsidR="009729F6" w:rsidRPr="007B0B6A" w:rsidRDefault="009729F6" w:rsidP="007B0B6A">
      <w:pPr>
        <w:pStyle w:val="Prrafodelista"/>
        <w:numPr>
          <w:ilvl w:val="0"/>
          <w:numId w:val="35"/>
        </w:numPr>
        <w:autoSpaceDE w:val="0"/>
        <w:autoSpaceDN w:val="0"/>
        <w:adjustRightInd w:val="0"/>
        <w:spacing w:after="0"/>
        <w:jc w:val="both"/>
        <w:rPr>
          <w:rFonts w:ascii="Arial" w:hAnsi="Arial" w:cs="Arial"/>
          <w:sz w:val="24"/>
          <w:szCs w:val="24"/>
        </w:rPr>
      </w:pPr>
      <w:r w:rsidRPr="007B0B6A">
        <w:rPr>
          <w:rFonts w:ascii="Arial" w:hAnsi="Arial" w:cs="Arial"/>
          <w:sz w:val="24"/>
          <w:szCs w:val="24"/>
        </w:rPr>
        <w:t xml:space="preserve">La capacidad para </w:t>
      </w:r>
      <w:r w:rsidRPr="007B0B6A">
        <w:rPr>
          <w:rFonts w:ascii="Arial" w:hAnsi="Arial" w:cs="Arial"/>
          <w:bCs/>
          <w:sz w:val="24"/>
          <w:szCs w:val="24"/>
        </w:rPr>
        <w:t xml:space="preserve">organizar y compartir información </w:t>
      </w:r>
      <w:r w:rsidRPr="007B0B6A">
        <w:rPr>
          <w:rFonts w:ascii="Arial" w:hAnsi="Arial" w:cs="Arial"/>
          <w:sz w:val="24"/>
          <w:szCs w:val="24"/>
        </w:rPr>
        <w:t>en equipo y en clase.</w:t>
      </w:r>
    </w:p>
    <w:p w:rsidR="009729F6" w:rsidRPr="007B0B6A" w:rsidRDefault="009729F6" w:rsidP="007B0B6A">
      <w:pPr>
        <w:pStyle w:val="Prrafodelista"/>
        <w:numPr>
          <w:ilvl w:val="0"/>
          <w:numId w:val="35"/>
        </w:numPr>
        <w:autoSpaceDE w:val="0"/>
        <w:autoSpaceDN w:val="0"/>
        <w:adjustRightInd w:val="0"/>
        <w:spacing w:after="0"/>
        <w:jc w:val="both"/>
        <w:rPr>
          <w:rFonts w:ascii="Arial" w:hAnsi="Arial" w:cs="Arial"/>
          <w:sz w:val="24"/>
          <w:szCs w:val="24"/>
        </w:rPr>
      </w:pPr>
      <w:r w:rsidRPr="007B0B6A">
        <w:rPr>
          <w:rFonts w:ascii="Arial" w:hAnsi="Arial" w:cs="Arial"/>
          <w:sz w:val="24"/>
          <w:szCs w:val="24"/>
        </w:rPr>
        <w:t xml:space="preserve">La capacidad creativa y colaborativa en el trabajo en </w:t>
      </w:r>
      <w:r w:rsidRPr="007B0B6A">
        <w:rPr>
          <w:rFonts w:ascii="Arial" w:hAnsi="Arial" w:cs="Arial"/>
          <w:bCs/>
          <w:sz w:val="24"/>
          <w:szCs w:val="24"/>
        </w:rPr>
        <w:t>equipo</w:t>
      </w:r>
      <w:r w:rsidRPr="007B0B6A">
        <w:rPr>
          <w:rFonts w:ascii="Arial" w:hAnsi="Arial" w:cs="Arial"/>
          <w:sz w:val="24"/>
          <w:szCs w:val="24"/>
        </w:rPr>
        <w:t>.</w:t>
      </w:r>
    </w:p>
    <w:p w:rsidR="009729F6" w:rsidRPr="007B0B6A" w:rsidRDefault="009729F6" w:rsidP="007B0B6A">
      <w:pPr>
        <w:pStyle w:val="Prrafodelista"/>
        <w:numPr>
          <w:ilvl w:val="0"/>
          <w:numId w:val="35"/>
        </w:numPr>
        <w:autoSpaceDE w:val="0"/>
        <w:autoSpaceDN w:val="0"/>
        <w:adjustRightInd w:val="0"/>
        <w:spacing w:after="0"/>
        <w:jc w:val="both"/>
        <w:rPr>
          <w:rFonts w:ascii="Arial" w:hAnsi="Arial" w:cs="Arial"/>
          <w:sz w:val="24"/>
          <w:szCs w:val="24"/>
        </w:rPr>
      </w:pPr>
      <w:r w:rsidRPr="007B0B6A">
        <w:rPr>
          <w:rFonts w:ascii="Arial" w:hAnsi="Arial" w:cs="Arial"/>
          <w:sz w:val="24"/>
          <w:szCs w:val="24"/>
        </w:rPr>
        <w:t xml:space="preserve">El desarrollo de </w:t>
      </w:r>
      <w:r w:rsidRPr="007B0B6A">
        <w:rPr>
          <w:rFonts w:ascii="Arial" w:hAnsi="Arial" w:cs="Arial"/>
          <w:bCs/>
          <w:sz w:val="24"/>
          <w:szCs w:val="24"/>
        </w:rPr>
        <w:t xml:space="preserve">trabajos voluntarios </w:t>
      </w:r>
      <w:r w:rsidRPr="007B0B6A">
        <w:rPr>
          <w:rFonts w:ascii="Arial" w:hAnsi="Arial" w:cs="Arial"/>
          <w:sz w:val="24"/>
          <w:szCs w:val="24"/>
        </w:rPr>
        <w:t>(se estimará la calidad sobre la cantidad).</w:t>
      </w:r>
    </w:p>
    <w:p w:rsidR="009729F6" w:rsidRPr="007B0B6A" w:rsidRDefault="009729F6" w:rsidP="007B0B6A">
      <w:pPr>
        <w:pStyle w:val="Prrafodelista"/>
        <w:numPr>
          <w:ilvl w:val="0"/>
          <w:numId w:val="35"/>
        </w:numPr>
        <w:autoSpaceDE w:val="0"/>
        <w:autoSpaceDN w:val="0"/>
        <w:adjustRightInd w:val="0"/>
        <w:spacing w:after="0"/>
        <w:jc w:val="both"/>
        <w:rPr>
          <w:rFonts w:ascii="Arial" w:hAnsi="Arial" w:cs="Arial"/>
          <w:sz w:val="24"/>
          <w:szCs w:val="24"/>
        </w:rPr>
      </w:pPr>
      <w:r w:rsidRPr="007B0B6A">
        <w:rPr>
          <w:rFonts w:ascii="Arial" w:hAnsi="Arial" w:cs="Arial"/>
          <w:sz w:val="24"/>
          <w:szCs w:val="24"/>
        </w:rPr>
        <w:t xml:space="preserve">La capacidad para promover la erradicación de la discriminación, el respeto a la diferencia y la valoración de la diversidad en todas sus dimensiones. </w:t>
      </w:r>
    </w:p>
    <w:p w:rsidR="007B0B6A" w:rsidRDefault="007B0B6A" w:rsidP="00877155">
      <w:pPr>
        <w:autoSpaceDE w:val="0"/>
        <w:autoSpaceDN w:val="0"/>
        <w:adjustRightInd w:val="0"/>
        <w:spacing w:after="0" w:line="276" w:lineRule="auto"/>
        <w:jc w:val="both"/>
        <w:rPr>
          <w:rFonts w:ascii="Arial" w:hAnsi="Arial" w:cs="Arial"/>
          <w:sz w:val="24"/>
          <w:szCs w:val="24"/>
        </w:rPr>
      </w:pPr>
    </w:p>
    <w:p w:rsidR="009729F6" w:rsidRPr="00453E1E" w:rsidRDefault="009729F6" w:rsidP="00877155">
      <w:pPr>
        <w:autoSpaceDE w:val="0"/>
        <w:autoSpaceDN w:val="0"/>
        <w:adjustRightInd w:val="0"/>
        <w:spacing w:after="0" w:line="276" w:lineRule="auto"/>
        <w:jc w:val="both"/>
        <w:rPr>
          <w:rFonts w:ascii="Arial" w:hAnsi="Arial" w:cs="Arial"/>
          <w:sz w:val="24"/>
          <w:szCs w:val="24"/>
        </w:rPr>
      </w:pPr>
      <w:r w:rsidRPr="00453E1E">
        <w:rPr>
          <w:rFonts w:ascii="Arial" w:hAnsi="Arial" w:cs="Arial"/>
          <w:sz w:val="24"/>
          <w:szCs w:val="24"/>
        </w:rPr>
        <w:t>Todo lo anterior quedará reflejado en una evaluación que se desglosa de la siguiente forma:</w:t>
      </w:r>
    </w:p>
    <w:p w:rsidR="009729F6" w:rsidRPr="00453E1E" w:rsidRDefault="009729F6" w:rsidP="00877155">
      <w:pPr>
        <w:autoSpaceDE w:val="0"/>
        <w:autoSpaceDN w:val="0"/>
        <w:adjustRightInd w:val="0"/>
        <w:spacing w:after="0" w:line="276" w:lineRule="auto"/>
        <w:jc w:val="both"/>
        <w:rPr>
          <w:rFonts w:ascii="Arial" w:hAnsi="Arial" w:cs="Arial"/>
          <w:sz w:val="24"/>
          <w:szCs w:val="24"/>
        </w:rPr>
      </w:pPr>
    </w:p>
    <w:p w:rsidR="009729F6" w:rsidRPr="00453E1E" w:rsidRDefault="007B0B6A" w:rsidP="00877155">
      <w:pPr>
        <w:autoSpaceDE w:val="0"/>
        <w:autoSpaceDN w:val="0"/>
        <w:adjustRightInd w:val="0"/>
        <w:spacing w:after="0" w:line="276" w:lineRule="auto"/>
        <w:jc w:val="both"/>
        <w:rPr>
          <w:rFonts w:ascii="Arial" w:hAnsi="Arial" w:cs="Arial"/>
          <w:sz w:val="24"/>
          <w:szCs w:val="24"/>
        </w:rPr>
      </w:pPr>
      <w:r w:rsidRPr="00453E1E">
        <w:rPr>
          <w:rFonts w:ascii="Arial" w:hAnsi="Arial" w:cs="Arial"/>
          <w:b/>
          <w:bCs/>
          <w:sz w:val="24"/>
          <w:szCs w:val="24"/>
        </w:rPr>
        <w:t>Unidad N°1</w:t>
      </w:r>
      <w:r w:rsidR="009729F6" w:rsidRPr="00453E1E">
        <w:rPr>
          <w:rFonts w:ascii="Arial" w:hAnsi="Arial" w:cs="Arial"/>
          <w:b/>
          <w:bCs/>
          <w:sz w:val="24"/>
          <w:szCs w:val="24"/>
        </w:rPr>
        <w:t>:</w:t>
      </w:r>
      <w:r w:rsidR="00E731EB" w:rsidRPr="00453E1E">
        <w:rPr>
          <w:rFonts w:ascii="Arial" w:hAnsi="Arial" w:cs="Arial"/>
          <w:bCs/>
          <w:sz w:val="24"/>
          <w:szCs w:val="24"/>
        </w:rPr>
        <w:t xml:space="preserve"> Desarrollo personal,</w:t>
      </w:r>
      <w:r w:rsidR="009729F6" w:rsidRPr="00453E1E">
        <w:rPr>
          <w:rFonts w:ascii="Arial" w:hAnsi="Arial" w:cs="Arial"/>
          <w:sz w:val="24"/>
          <w:szCs w:val="24"/>
        </w:rPr>
        <w:t xml:space="preserve"> </w:t>
      </w:r>
      <w:r w:rsidR="00E731EB" w:rsidRPr="00453E1E">
        <w:rPr>
          <w:rFonts w:ascii="Arial" w:hAnsi="Arial" w:cs="Arial"/>
          <w:bCs/>
          <w:sz w:val="24"/>
          <w:szCs w:val="24"/>
        </w:rPr>
        <w:t>trabajos y exámenes</w:t>
      </w:r>
      <w:r>
        <w:rPr>
          <w:rFonts w:ascii="Arial" w:hAnsi="Arial" w:cs="Arial"/>
          <w:bCs/>
          <w:sz w:val="24"/>
          <w:szCs w:val="24"/>
        </w:rPr>
        <w:t>.</w:t>
      </w:r>
    </w:p>
    <w:p w:rsidR="00E731EB" w:rsidRPr="00453E1E" w:rsidRDefault="00E731EB" w:rsidP="00877155">
      <w:pPr>
        <w:pStyle w:val="Prrafodelista"/>
        <w:spacing w:after="0"/>
        <w:ind w:left="0"/>
        <w:jc w:val="both"/>
        <w:rPr>
          <w:rFonts w:ascii="Arial" w:hAnsi="Arial" w:cs="Arial"/>
          <w:sz w:val="24"/>
          <w:szCs w:val="24"/>
        </w:rPr>
      </w:pPr>
      <w:r w:rsidRPr="00453E1E">
        <w:rPr>
          <w:rFonts w:ascii="Arial" w:hAnsi="Arial" w:cs="Arial"/>
          <w:sz w:val="24"/>
          <w:szCs w:val="24"/>
        </w:rPr>
        <w:t xml:space="preserve">Revisión bibliográfica, estudio de las categorías conceptuales, mapa de araña sobre la familia, tipos y normatividad, propuesta y presentación power point sobre educación inclusiva, sistematización de un estudio de caso: tipos de discriminación, preguntas dirigidas, debates, exposiciones, mesas de trabajo, entrega de informes, sustentaciones y examen escrito. </w:t>
      </w:r>
    </w:p>
    <w:p w:rsidR="00D73DD2" w:rsidRDefault="00D73DD2" w:rsidP="00877155">
      <w:pPr>
        <w:autoSpaceDE w:val="0"/>
        <w:autoSpaceDN w:val="0"/>
        <w:adjustRightInd w:val="0"/>
        <w:spacing w:after="0" w:line="276" w:lineRule="auto"/>
        <w:jc w:val="both"/>
        <w:rPr>
          <w:rFonts w:ascii="Arial" w:hAnsi="Arial" w:cs="Arial"/>
          <w:b/>
          <w:bCs/>
          <w:sz w:val="24"/>
          <w:szCs w:val="24"/>
        </w:rPr>
      </w:pPr>
    </w:p>
    <w:p w:rsidR="009729F6" w:rsidRPr="00453E1E" w:rsidRDefault="007B0B6A" w:rsidP="00877155">
      <w:pPr>
        <w:autoSpaceDE w:val="0"/>
        <w:autoSpaceDN w:val="0"/>
        <w:adjustRightInd w:val="0"/>
        <w:spacing w:after="0" w:line="276" w:lineRule="auto"/>
        <w:jc w:val="both"/>
        <w:rPr>
          <w:rFonts w:ascii="Arial" w:hAnsi="Arial" w:cs="Arial"/>
          <w:bCs/>
          <w:sz w:val="24"/>
          <w:szCs w:val="24"/>
        </w:rPr>
      </w:pPr>
      <w:r w:rsidRPr="00453E1E">
        <w:rPr>
          <w:rFonts w:ascii="Arial" w:hAnsi="Arial" w:cs="Arial"/>
          <w:b/>
          <w:bCs/>
          <w:sz w:val="24"/>
          <w:szCs w:val="24"/>
        </w:rPr>
        <w:t>Unidad N°2</w:t>
      </w:r>
      <w:r w:rsidR="00E731EB" w:rsidRPr="00453E1E">
        <w:rPr>
          <w:rFonts w:ascii="Arial" w:hAnsi="Arial" w:cs="Arial"/>
          <w:b/>
          <w:bCs/>
          <w:sz w:val="24"/>
          <w:szCs w:val="24"/>
        </w:rPr>
        <w:t xml:space="preserve">: </w:t>
      </w:r>
      <w:r w:rsidR="00E731EB" w:rsidRPr="00453E1E">
        <w:rPr>
          <w:rFonts w:ascii="Arial" w:hAnsi="Arial" w:cs="Arial"/>
          <w:bCs/>
          <w:sz w:val="24"/>
          <w:szCs w:val="24"/>
        </w:rPr>
        <w:t>Desarrollo personal, talleres y exámenes</w:t>
      </w:r>
      <w:r>
        <w:rPr>
          <w:rFonts w:ascii="Arial" w:hAnsi="Arial" w:cs="Arial"/>
          <w:bCs/>
          <w:sz w:val="24"/>
          <w:szCs w:val="24"/>
        </w:rPr>
        <w:t>.</w:t>
      </w:r>
    </w:p>
    <w:p w:rsidR="00E731EB" w:rsidRPr="00453E1E" w:rsidRDefault="00E731EB" w:rsidP="00877155">
      <w:pPr>
        <w:pStyle w:val="Prrafodelista"/>
        <w:spacing w:after="0"/>
        <w:ind w:left="0"/>
        <w:jc w:val="both"/>
        <w:rPr>
          <w:rFonts w:ascii="Arial" w:hAnsi="Arial" w:cs="Arial"/>
          <w:sz w:val="24"/>
          <w:szCs w:val="24"/>
        </w:rPr>
      </w:pPr>
      <w:r w:rsidRPr="00453E1E">
        <w:rPr>
          <w:rFonts w:ascii="Arial" w:hAnsi="Arial" w:cs="Arial"/>
          <w:sz w:val="24"/>
          <w:szCs w:val="24"/>
        </w:rPr>
        <w:t xml:space="preserve">Lectura de documentos, ensayo sobre la violencia digital, informe sobre las políticas de Educación Inclusiva en el Departamento del Chocó, lluvia de ideas, preguntas abiertas y dirigidas, exposiciones, talleres y examen escrito. </w:t>
      </w:r>
    </w:p>
    <w:p w:rsidR="009729F6" w:rsidRPr="00453E1E" w:rsidRDefault="009729F6" w:rsidP="00877155">
      <w:pPr>
        <w:autoSpaceDE w:val="0"/>
        <w:autoSpaceDN w:val="0"/>
        <w:adjustRightInd w:val="0"/>
        <w:spacing w:after="0" w:line="276" w:lineRule="auto"/>
        <w:jc w:val="both"/>
        <w:rPr>
          <w:rFonts w:ascii="Arial" w:hAnsi="Arial" w:cs="Arial"/>
          <w:sz w:val="24"/>
          <w:szCs w:val="24"/>
        </w:rPr>
      </w:pPr>
    </w:p>
    <w:p w:rsidR="009729F6" w:rsidRPr="00453E1E" w:rsidRDefault="007B0B6A" w:rsidP="00877155">
      <w:pPr>
        <w:autoSpaceDE w:val="0"/>
        <w:autoSpaceDN w:val="0"/>
        <w:adjustRightInd w:val="0"/>
        <w:spacing w:after="0" w:line="276" w:lineRule="auto"/>
        <w:jc w:val="both"/>
        <w:rPr>
          <w:rFonts w:ascii="Arial" w:hAnsi="Arial" w:cs="Arial"/>
          <w:bCs/>
          <w:sz w:val="24"/>
          <w:szCs w:val="24"/>
        </w:rPr>
      </w:pPr>
      <w:r w:rsidRPr="00453E1E">
        <w:rPr>
          <w:rFonts w:ascii="Arial" w:hAnsi="Arial" w:cs="Arial"/>
          <w:b/>
          <w:bCs/>
          <w:sz w:val="24"/>
          <w:szCs w:val="24"/>
        </w:rPr>
        <w:t>Unidad N°3</w:t>
      </w:r>
      <w:r w:rsidR="00E731EB" w:rsidRPr="00453E1E">
        <w:rPr>
          <w:rFonts w:ascii="Arial" w:hAnsi="Arial" w:cs="Arial"/>
          <w:b/>
          <w:bCs/>
          <w:sz w:val="24"/>
          <w:szCs w:val="24"/>
        </w:rPr>
        <w:t xml:space="preserve">: </w:t>
      </w:r>
      <w:r w:rsidR="00E731EB" w:rsidRPr="00453E1E">
        <w:rPr>
          <w:rFonts w:ascii="Arial" w:hAnsi="Arial" w:cs="Arial"/>
          <w:bCs/>
          <w:sz w:val="24"/>
          <w:szCs w:val="24"/>
        </w:rPr>
        <w:t>Desarrollo personal</w:t>
      </w:r>
      <w:r w:rsidR="009729F6" w:rsidRPr="00453E1E">
        <w:rPr>
          <w:rFonts w:ascii="Arial" w:hAnsi="Arial" w:cs="Arial"/>
          <w:sz w:val="24"/>
          <w:szCs w:val="24"/>
        </w:rPr>
        <w:t xml:space="preserve">, </w:t>
      </w:r>
      <w:r w:rsidR="00E731EB" w:rsidRPr="00453E1E">
        <w:rPr>
          <w:rFonts w:ascii="Arial" w:hAnsi="Arial" w:cs="Arial"/>
          <w:bCs/>
          <w:sz w:val="24"/>
          <w:szCs w:val="24"/>
        </w:rPr>
        <w:t>informes  y exámenes</w:t>
      </w:r>
      <w:r>
        <w:rPr>
          <w:rFonts w:ascii="Arial" w:hAnsi="Arial" w:cs="Arial"/>
          <w:bCs/>
          <w:sz w:val="24"/>
          <w:szCs w:val="24"/>
        </w:rPr>
        <w:t>.</w:t>
      </w:r>
    </w:p>
    <w:p w:rsidR="00E731EB" w:rsidRPr="00453E1E" w:rsidRDefault="00E731EB" w:rsidP="00877155">
      <w:pPr>
        <w:pStyle w:val="Prrafodelista"/>
        <w:spacing w:after="0"/>
        <w:ind w:left="0"/>
        <w:jc w:val="both"/>
        <w:rPr>
          <w:rFonts w:ascii="Arial" w:hAnsi="Arial" w:cs="Arial"/>
          <w:sz w:val="24"/>
          <w:szCs w:val="24"/>
        </w:rPr>
      </w:pPr>
      <w:r w:rsidRPr="00453E1E">
        <w:rPr>
          <w:rFonts w:ascii="Arial" w:hAnsi="Arial" w:cs="Arial"/>
          <w:sz w:val="24"/>
          <w:szCs w:val="24"/>
        </w:rPr>
        <w:t>Estudio del material bibliográfico, power point sobre las teorías y la relación entre lenguaje y pensamiento, informe: estudio de caso sobre la violencia en el uso del lenguaje, ensayo sobre el uso del lenguaje en las redes sociales, debate en plenaria, entre</w:t>
      </w:r>
      <w:r w:rsidR="0063617F" w:rsidRPr="00453E1E">
        <w:rPr>
          <w:rFonts w:ascii="Arial" w:hAnsi="Arial" w:cs="Arial"/>
          <w:sz w:val="24"/>
          <w:szCs w:val="24"/>
        </w:rPr>
        <w:t>ga de productos, exposiciones, p</w:t>
      </w:r>
      <w:r w:rsidR="0063617F" w:rsidRPr="00453E1E">
        <w:rPr>
          <w:rFonts w:ascii="Arial" w:hAnsi="Arial" w:cs="Arial"/>
          <w:color w:val="000000" w:themeColor="text1"/>
          <w:sz w:val="24"/>
          <w:szCs w:val="24"/>
        </w:rPr>
        <w:t xml:space="preserve">ropuesta  de estrategias para la reducción del uso del lenguaje como instrumento de discriminación en la Escuela y </w:t>
      </w:r>
      <w:r w:rsidRPr="00453E1E">
        <w:rPr>
          <w:rFonts w:ascii="Arial" w:hAnsi="Arial" w:cs="Arial"/>
          <w:sz w:val="24"/>
          <w:szCs w:val="24"/>
        </w:rPr>
        <w:t xml:space="preserve">examen escrito. </w:t>
      </w:r>
    </w:p>
    <w:p w:rsidR="00247566" w:rsidRDefault="00247566" w:rsidP="00877155">
      <w:pPr>
        <w:autoSpaceDE w:val="0"/>
        <w:autoSpaceDN w:val="0"/>
        <w:adjustRightInd w:val="0"/>
        <w:spacing w:after="0" w:line="276" w:lineRule="auto"/>
        <w:jc w:val="both"/>
        <w:rPr>
          <w:rFonts w:ascii="Arial" w:hAnsi="Arial" w:cs="Arial"/>
          <w:b/>
          <w:sz w:val="24"/>
          <w:szCs w:val="24"/>
        </w:rPr>
      </w:pPr>
    </w:p>
    <w:p w:rsidR="00E731EB" w:rsidRPr="00453E1E" w:rsidRDefault="007B0B6A" w:rsidP="00877155">
      <w:pPr>
        <w:autoSpaceDE w:val="0"/>
        <w:autoSpaceDN w:val="0"/>
        <w:adjustRightInd w:val="0"/>
        <w:spacing w:after="0" w:line="276" w:lineRule="auto"/>
        <w:jc w:val="both"/>
        <w:rPr>
          <w:rFonts w:ascii="Arial" w:hAnsi="Arial" w:cs="Arial"/>
          <w:b/>
          <w:sz w:val="24"/>
          <w:szCs w:val="24"/>
        </w:rPr>
      </w:pPr>
      <w:r w:rsidRPr="00453E1E">
        <w:rPr>
          <w:rFonts w:ascii="Arial" w:hAnsi="Arial" w:cs="Arial"/>
          <w:b/>
          <w:sz w:val="24"/>
          <w:szCs w:val="24"/>
        </w:rPr>
        <w:t>Unidad N</w:t>
      </w:r>
      <w:r w:rsidR="00E731EB" w:rsidRPr="00453E1E">
        <w:rPr>
          <w:rFonts w:ascii="Arial" w:hAnsi="Arial" w:cs="Arial"/>
          <w:b/>
          <w:sz w:val="24"/>
          <w:szCs w:val="24"/>
        </w:rPr>
        <w:t xml:space="preserve">°4: </w:t>
      </w:r>
      <w:r w:rsidR="00E731EB" w:rsidRPr="00453E1E">
        <w:rPr>
          <w:rFonts w:ascii="Arial" w:hAnsi="Arial" w:cs="Arial"/>
          <w:bCs/>
          <w:sz w:val="24"/>
          <w:szCs w:val="24"/>
        </w:rPr>
        <w:t xml:space="preserve">Desarrollo personal, </w:t>
      </w:r>
      <w:r w:rsidR="00124A23" w:rsidRPr="00453E1E">
        <w:rPr>
          <w:rFonts w:ascii="Arial" w:hAnsi="Arial" w:cs="Arial"/>
          <w:bCs/>
          <w:sz w:val="24"/>
          <w:szCs w:val="24"/>
        </w:rPr>
        <w:t>exposiciones</w:t>
      </w:r>
      <w:r w:rsidR="00E731EB" w:rsidRPr="00453E1E">
        <w:rPr>
          <w:rFonts w:ascii="Arial" w:hAnsi="Arial" w:cs="Arial"/>
          <w:bCs/>
          <w:sz w:val="24"/>
          <w:szCs w:val="24"/>
        </w:rPr>
        <w:t xml:space="preserve"> y exámenes</w:t>
      </w:r>
      <w:r>
        <w:rPr>
          <w:rFonts w:ascii="Arial" w:hAnsi="Arial" w:cs="Arial"/>
          <w:bCs/>
          <w:sz w:val="24"/>
          <w:szCs w:val="24"/>
        </w:rPr>
        <w:t>.</w:t>
      </w:r>
    </w:p>
    <w:p w:rsidR="00E731EB" w:rsidRPr="00453E1E" w:rsidRDefault="0063617F" w:rsidP="00877155">
      <w:pPr>
        <w:pStyle w:val="Prrafodelista"/>
        <w:spacing w:after="0"/>
        <w:ind w:left="0"/>
        <w:jc w:val="both"/>
        <w:rPr>
          <w:rFonts w:ascii="Arial" w:hAnsi="Arial" w:cs="Arial"/>
          <w:sz w:val="24"/>
          <w:szCs w:val="24"/>
        </w:rPr>
      </w:pPr>
      <w:r w:rsidRPr="00453E1E">
        <w:rPr>
          <w:rFonts w:ascii="Arial" w:hAnsi="Arial" w:cs="Arial"/>
          <w:sz w:val="24"/>
          <w:szCs w:val="24"/>
        </w:rPr>
        <w:t>Lecturas sugeridas</w:t>
      </w:r>
      <w:r w:rsidR="00124A23" w:rsidRPr="00453E1E">
        <w:rPr>
          <w:rFonts w:ascii="Arial" w:hAnsi="Arial" w:cs="Arial"/>
          <w:sz w:val="24"/>
          <w:szCs w:val="24"/>
        </w:rPr>
        <w:t>, i</w:t>
      </w:r>
      <w:r w:rsidR="00E731EB" w:rsidRPr="00453E1E">
        <w:rPr>
          <w:rFonts w:ascii="Arial" w:hAnsi="Arial" w:cs="Arial"/>
          <w:sz w:val="24"/>
          <w:szCs w:val="24"/>
        </w:rPr>
        <w:t>nforme sobre el Paradigma de la Complejidad y el humanismo del Siglo XXI</w:t>
      </w:r>
      <w:r w:rsidR="00124A23" w:rsidRPr="00453E1E">
        <w:rPr>
          <w:rFonts w:ascii="Arial" w:hAnsi="Arial" w:cs="Arial"/>
          <w:sz w:val="24"/>
          <w:szCs w:val="24"/>
        </w:rPr>
        <w:t xml:space="preserve">, preguntas dirigidas, lluvia de ideas, debates, </w:t>
      </w:r>
      <w:r w:rsidRPr="00453E1E">
        <w:rPr>
          <w:rFonts w:ascii="Arial" w:hAnsi="Arial" w:cs="Arial"/>
          <w:sz w:val="24"/>
          <w:szCs w:val="24"/>
        </w:rPr>
        <w:t xml:space="preserve">exposiciones, organizador gráfico sobre las etapas y ámbitos del desarrollo humano, informe sobre el Paradigma de la Complejidad y el humanismo del Siglo XXI, formulación de acciones estratégicas para la promoción de la salud, el bienestar y la felicidad de los individuos </w:t>
      </w:r>
      <w:r w:rsidR="00124A23" w:rsidRPr="00453E1E">
        <w:rPr>
          <w:rFonts w:ascii="Arial" w:hAnsi="Arial" w:cs="Arial"/>
          <w:sz w:val="24"/>
          <w:szCs w:val="24"/>
        </w:rPr>
        <w:t>y e</w:t>
      </w:r>
      <w:r w:rsidR="00E731EB" w:rsidRPr="00453E1E">
        <w:rPr>
          <w:rFonts w:ascii="Arial" w:hAnsi="Arial" w:cs="Arial"/>
          <w:sz w:val="24"/>
          <w:szCs w:val="24"/>
        </w:rPr>
        <w:t xml:space="preserve">xamen </w:t>
      </w:r>
      <w:r w:rsidR="0053294A" w:rsidRPr="00453E1E">
        <w:rPr>
          <w:rFonts w:ascii="Arial" w:hAnsi="Arial" w:cs="Arial"/>
          <w:sz w:val="24"/>
          <w:szCs w:val="24"/>
        </w:rPr>
        <w:t>escrito.</w:t>
      </w:r>
    </w:p>
    <w:p w:rsidR="004B739B" w:rsidRPr="00453E1E" w:rsidRDefault="004B739B" w:rsidP="00877155">
      <w:pPr>
        <w:spacing w:after="0" w:line="276" w:lineRule="auto"/>
        <w:jc w:val="both"/>
        <w:rPr>
          <w:rFonts w:ascii="Arial" w:hAnsi="Arial" w:cs="Arial"/>
          <w:sz w:val="24"/>
          <w:szCs w:val="24"/>
        </w:rPr>
      </w:pPr>
    </w:p>
    <w:p w:rsidR="009729F6" w:rsidRDefault="007B0B6A" w:rsidP="007B0B6A">
      <w:pPr>
        <w:spacing w:after="0"/>
        <w:jc w:val="both"/>
        <w:rPr>
          <w:rFonts w:ascii="Arial" w:hAnsi="Arial" w:cs="Arial"/>
          <w:b/>
          <w:sz w:val="24"/>
          <w:szCs w:val="24"/>
        </w:rPr>
      </w:pPr>
      <w:r>
        <w:rPr>
          <w:rFonts w:ascii="Arial" w:hAnsi="Arial" w:cs="Arial"/>
          <w:b/>
          <w:sz w:val="24"/>
          <w:szCs w:val="24"/>
        </w:rPr>
        <w:t xml:space="preserve">VIII. </w:t>
      </w:r>
      <w:r w:rsidR="009729F6" w:rsidRPr="007B0B6A">
        <w:rPr>
          <w:rFonts w:ascii="Arial" w:hAnsi="Arial" w:cs="Arial"/>
          <w:b/>
          <w:sz w:val="24"/>
          <w:szCs w:val="24"/>
        </w:rPr>
        <w:t>METODOLOGÍA DEL CURSO</w:t>
      </w:r>
    </w:p>
    <w:p w:rsidR="007B0B6A" w:rsidRPr="007B0B6A" w:rsidRDefault="007B0B6A" w:rsidP="007B0B6A">
      <w:pPr>
        <w:spacing w:after="0"/>
        <w:jc w:val="both"/>
        <w:rPr>
          <w:rFonts w:ascii="Arial" w:hAnsi="Arial" w:cs="Arial"/>
          <w:b/>
          <w:sz w:val="24"/>
          <w:szCs w:val="24"/>
        </w:rPr>
      </w:pPr>
    </w:p>
    <w:p w:rsidR="009729F6" w:rsidRPr="00453E1E" w:rsidRDefault="00886993" w:rsidP="00877155">
      <w:pPr>
        <w:spacing w:after="0" w:line="276" w:lineRule="auto"/>
        <w:jc w:val="both"/>
        <w:rPr>
          <w:rFonts w:ascii="Arial" w:hAnsi="Arial" w:cs="Arial"/>
          <w:sz w:val="24"/>
          <w:szCs w:val="24"/>
        </w:rPr>
      </w:pPr>
      <w:r w:rsidRPr="00453E1E">
        <w:rPr>
          <w:rFonts w:ascii="Arial" w:hAnsi="Arial" w:cs="Arial"/>
          <w:sz w:val="24"/>
          <w:szCs w:val="24"/>
        </w:rPr>
        <w:t>El C</w:t>
      </w:r>
      <w:r w:rsidR="004B739B" w:rsidRPr="00453E1E">
        <w:rPr>
          <w:rFonts w:ascii="Arial" w:hAnsi="Arial" w:cs="Arial"/>
          <w:sz w:val="24"/>
          <w:szCs w:val="24"/>
        </w:rPr>
        <w:t xml:space="preserve">urso de </w:t>
      </w:r>
      <w:r w:rsidRPr="00453E1E">
        <w:rPr>
          <w:rFonts w:ascii="Arial" w:hAnsi="Arial" w:cs="Arial"/>
          <w:sz w:val="24"/>
          <w:szCs w:val="24"/>
        </w:rPr>
        <w:t xml:space="preserve">Inclusión e Interseccionalidad </w:t>
      </w:r>
      <w:r w:rsidR="009729F6" w:rsidRPr="00453E1E">
        <w:rPr>
          <w:rFonts w:ascii="Arial" w:hAnsi="Arial" w:cs="Arial"/>
          <w:sz w:val="24"/>
          <w:szCs w:val="24"/>
        </w:rPr>
        <w:t xml:space="preserve">en el Programa de </w:t>
      </w:r>
      <w:r w:rsidRPr="00453E1E">
        <w:rPr>
          <w:rFonts w:ascii="Arial" w:hAnsi="Arial" w:cs="Arial"/>
          <w:sz w:val="24"/>
          <w:szCs w:val="24"/>
        </w:rPr>
        <w:t xml:space="preserve">Doctorado en Ciencias de la Educación de la Universidad Tecnológica del Chocó </w:t>
      </w:r>
      <w:r w:rsidR="009729F6" w:rsidRPr="00453E1E">
        <w:rPr>
          <w:rFonts w:ascii="Arial" w:hAnsi="Arial" w:cs="Arial"/>
          <w:sz w:val="24"/>
          <w:szCs w:val="24"/>
        </w:rPr>
        <w:t xml:space="preserve">se imparte íntegramente en modalidad presencial y de manera teórico-práctica, por lo tanto, todo el material necesario </w:t>
      </w:r>
      <w:r w:rsidRPr="00453E1E">
        <w:rPr>
          <w:rFonts w:ascii="Arial" w:hAnsi="Arial" w:cs="Arial"/>
          <w:sz w:val="24"/>
          <w:szCs w:val="24"/>
        </w:rPr>
        <w:t xml:space="preserve">para su estudio está disponible. Serán necesario los siguientes métodos y formas de enseñanza: </w:t>
      </w:r>
    </w:p>
    <w:p w:rsidR="009729F6" w:rsidRPr="007B0B6A" w:rsidRDefault="009729F6" w:rsidP="007B0B6A">
      <w:pPr>
        <w:pStyle w:val="Prrafodelista"/>
        <w:numPr>
          <w:ilvl w:val="0"/>
          <w:numId w:val="36"/>
        </w:numPr>
        <w:spacing w:after="0"/>
        <w:jc w:val="both"/>
        <w:rPr>
          <w:rFonts w:ascii="Arial" w:hAnsi="Arial" w:cs="Arial"/>
          <w:sz w:val="24"/>
          <w:szCs w:val="24"/>
        </w:rPr>
      </w:pPr>
      <w:r w:rsidRPr="007B0B6A">
        <w:rPr>
          <w:rFonts w:ascii="Arial" w:hAnsi="Arial" w:cs="Arial"/>
          <w:sz w:val="24"/>
          <w:szCs w:val="24"/>
        </w:rPr>
        <w:t>Las clases teóricas-prácticas</w:t>
      </w:r>
    </w:p>
    <w:p w:rsidR="009729F6" w:rsidRPr="007B0B6A" w:rsidRDefault="009729F6" w:rsidP="007B0B6A">
      <w:pPr>
        <w:pStyle w:val="Prrafodelista"/>
        <w:numPr>
          <w:ilvl w:val="0"/>
          <w:numId w:val="36"/>
        </w:numPr>
        <w:spacing w:after="0"/>
        <w:jc w:val="both"/>
        <w:rPr>
          <w:rFonts w:ascii="Arial" w:hAnsi="Arial" w:cs="Arial"/>
          <w:sz w:val="24"/>
          <w:szCs w:val="24"/>
        </w:rPr>
      </w:pPr>
      <w:r w:rsidRPr="007B0B6A">
        <w:rPr>
          <w:rFonts w:ascii="Arial" w:hAnsi="Arial" w:cs="Arial"/>
          <w:sz w:val="24"/>
          <w:szCs w:val="24"/>
        </w:rPr>
        <w:t>Participación en clases</w:t>
      </w:r>
    </w:p>
    <w:p w:rsidR="009729F6" w:rsidRPr="007B0B6A" w:rsidRDefault="009729F6" w:rsidP="007B0B6A">
      <w:pPr>
        <w:pStyle w:val="Prrafodelista"/>
        <w:numPr>
          <w:ilvl w:val="0"/>
          <w:numId w:val="36"/>
        </w:numPr>
        <w:spacing w:after="0"/>
        <w:jc w:val="both"/>
        <w:rPr>
          <w:rFonts w:ascii="Arial" w:hAnsi="Arial" w:cs="Arial"/>
          <w:sz w:val="24"/>
          <w:szCs w:val="24"/>
        </w:rPr>
      </w:pPr>
      <w:r w:rsidRPr="007B0B6A">
        <w:rPr>
          <w:rFonts w:ascii="Arial" w:hAnsi="Arial" w:cs="Arial"/>
          <w:sz w:val="24"/>
          <w:szCs w:val="24"/>
        </w:rPr>
        <w:t>Trabajos de investigación</w:t>
      </w:r>
    </w:p>
    <w:p w:rsidR="009729F6" w:rsidRPr="007B0B6A" w:rsidRDefault="009729F6" w:rsidP="007B0B6A">
      <w:pPr>
        <w:pStyle w:val="Prrafodelista"/>
        <w:numPr>
          <w:ilvl w:val="0"/>
          <w:numId w:val="36"/>
        </w:numPr>
        <w:spacing w:after="0"/>
        <w:jc w:val="both"/>
        <w:rPr>
          <w:rFonts w:ascii="Arial" w:hAnsi="Arial" w:cs="Arial"/>
          <w:sz w:val="24"/>
          <w:szCs w:val="24"/>
        </w:rPr>
      </w:pPr>
      <w:r w:rsidRPr="007B0B6A">
        <w:rPr>
          <w:rFonts w:ascii="Arial" w:hAnsi="Arial" w:cs="Arial"/>
          <w:sz w:val="24"/>
          <w:szCs w:val="24"/>
        </w:rPr>
        <w:t>El trabajo en equipo</w:t>
      </w:r>
    </w:p>
    <w:p w:rsidR="009729F6" w:rsidRPr="007B0B6A" w:rsidRDefault="009729F6" w:rsidP="007B0B6A">
      <w:pPr>
        <w:pStyle w:val="Prrafodelista"/>
        <w:numPr>
          <w:ilvl w:val="0"/>
          <w:numId w:val="36"/>
        </w:numPr>
        <w:spacing w:after="0"/>
        <w:jc w:val="both"/>
        <w:rPr>
          <w:rFonts w:ascii="Arial" w:hAnsi="Arial" w:cs="Arial"/>
          <w:sz w:val="24"/>
          <w:szCs w:val="24"/>
        </w:rPr>
      </w:pPr>
      <w:r w:rsidRPr="007B0B6A">
        <w:rPr>
          <w:rFonts w:ascii="Arial" w:hAnsi="Arial" w:cs="Arial"/>
          <w:sz w:val="24"/>
          <w:szCs w:val="24"/>
        </w:rPr>
        <w:t>La tutoría individual y/o colectiva</w:t>
      </w:r>
    </w:p>
    <w:p w:rsidR="009729F6" w:rsidRPr="007B0B6A" w:rsidRDefault="009729F6" w:rsidP="007B0B6A">
      <w:pPr>
        <w:pStyle w:val="Prrafodelista"/>
        <w:numPr>
          <w:ilvl w:val="0"/>
          <w:numId w:val="36"/>
        </w:numPr>
        <w:spacing w:after="0"/>
        <w:jc w:val="both"/>
        <w:rPr>
          <w:rFonts w:ascii="Arial" w:hAnsi="Arial" w:cs="Arial"/>
          <w:sz w:val="24"/>
          <w:szCs w:val="24"/>
        </w:rPr>
      </w:pPr>
      <w:r w:rsidRPr="007B0B6A">
        <w:rPr>
          <w:rFonts w:ascii="Arial" w:hAnsi="Arial" w:cs="Arial"/>
          <w:sz w:val="24"/>
          <w:szCs w:val="24"/>
        </w:rPr>
        <w:t>Actividades no presenciales</w:t>
      </w:r>
    </w:p>
    <w:p w:rsidR="009729F6" w:rsidRDefault="009729F6" w:rsidP="007B0B6A">
      <w:pPr>
        <w:spacing w:after="0" w:line="276" w:lineRule="auto"/>
        <w:jc w:val="both"/>
        <w:rPr>
          <w:rFonts w:ascii="Arial" w:hAnsi="Arial" w:cs="Arial"/>
          <w:sz w:val="24"/>
          <w:szCs w:val="24"/>
        </w:rPr>
      </w:pPr>
    </w:p>
    <w:p w:rsidR="009729F6" w:rsidRPr="00453E1E" w:rsidRDefault="009729F6" w:rsidP="00877155">
      <w:pPr>
        <w:spacing w:after="0" w:line="276" w:lineRule="auto"/>
        <w:jc w:val="both"/>
        <w:rPr>
          <w:rFonts w:ascii="Arial" w:hAnsi="Arial" w:cs="Arial"/>
          <w:sz w:val="24"/>
          <w:szCs w:val="24"/>
        </w:rPr>
      </w:pPr>
      <w:r w:rsidRPr="00453E1E">
        <w:rPr>
          <w:rFonts w:ascii="Arial" w:hAnsi="Arial" w:cs="Arial"/>
          <w:bCs/>
          <w:sz w:val="24"/>
          <w:szCs w:val="24"/>
        </w:rPr>
        <w:t>Cada contenido se estructura en las siguientes secciones:</w:t>
      </w:r>
    </w:p>
    <w:p w:rsidR="00247566" w:rsidRDefault="00247566" w:rsidP="00877155">
      <w:pPr>
        <w:spacing w:after="0" w:line="276" w:lineRule="auto"/>
        <w:jc w:val="both"/>
        <w:rPr>
          <w:rFonts w:ascii="Arial" w:hAnsi="Arial" w:cs="Arial"/>
          <w:b/>
          <w:sz w:val="24"/>
          <w:szCs w:val="24"/>
        </w:rPr>
      </w:pPr>
    </w:p>
    <w:p w:rsidR="009729F6" w:rsidRPr="00453E1E" w:rsidRDefault="009729F6" w:rsidP="00877155">
      <w:pPr>
        <w:spacing w:after="0" w:line="276" w:lineRule="auto"/>
        <w:jc w:val="both"/>
        <w:rPr>
          <w:rFonts w:ascii="Arial" w:hAnsi="Arial" w:cs="Arial"/>
          <w:sz w:val="24"/>
          <w:szCs w:val="24"/>
        </w:rPr>
      </w:pPr>
      <w:r w:rsidRPr="00453E1E">
        <w:rPr>
          <w:rFonts w:ascii="Arial" w:hAnsi="Arial" w:cs="Arial"/>
          <w:b/>
          <w:sz w:val="24"/>
          <w:szCs w:val="24"/>
        </w:rPr>
        <w:t>Introducción</w:t>
      </w:r>
      <w:r w:rsidRPr="00453E1E">
        <w:rPr>
          <w:rFonts w:ascii="Arial" w:hAnsi="Arial" w:cs="Arial"/>
          <w:sz w:val="24"/>
          <w:szCs w:val="24"/>
        </w:rPr>
        <w:t xml:space="preserve"> al contenido, en donde se apuntan las ideas fundamentales que se desarrollarán en el contenido y se relacionan con la estructura general del curso.</w:t>
      </w:r>
    </w:p>
    <w:p w:rsidR="009729F6" w:rsidRPr="00453E1E" w:rsidRDefault="009729F6" w:rsidP="00877155">
      <w:pPr>
        <w:spacing w:after="0" w:line="276" w:lineRule="auto"/>
        <w:jc w:val="both"/>
        <w:rPr>
          <w:rFonts w:ascii="Arial" w:hAnsi="Arial" w:cs="Arial"/>
          <w:sz w:val="24"/>
          <w:szCs w:val="24"/>
        </w:rPr>
      </w:pPr>
      <w:r w:rsidRPr="00453E1E">
        <w:rPr>
          <w:rFonts w:ascii="Arial" w:hAnsi="Arial" w:cs="Arial"/>
          <w:b/>
          <w:sz w:val="24"/>
          <w:szCs w:val="24"/>
        </w:rPr>
        <w:t>Desarrollo</w:t>
      </w:r>
      <w:r w:rsidRPr="00453E1E">
        <w:rPr>
          <w:rFonts w:ascii="Arial" w:hAnsi="Arial" w:cs="Arial"/>
          <w:sz w:val="24"/>
          <w:szCs w:val="24"/>
        </w:rPr>
        <w:t xml:space="preserve"> del contenido. Un índice esquemático con la enumeración de los distintos epígrafes, enlazan los distintos textos que desarrollan cada uno de los contenidos. Para guiar al estudiante en el aprendizaje, a lo largo de los textos se han ido destacando las ideas fundamentales con los conceptos fundamentales del glosario, con cuadros o esquemas aclaratorios, con actividades o ejemplos prácticos.</w:t>
      </w:r>
    </w:p>
    <w:p w:rsidR="009729F6" w:rsidRPr="00453E1E" w:rsidRDefault="009729F6" w:rsidP="00877155">
      <w:pPr>
        <w:spacing w:after="0" w:line="276" w:lineRule="auto"/>
        <w:jc w:val="both"/>
        <w:rPr>
          <w:rFonts w:ascii="Arial" w:hAnsi="Arial" w:cs="Arial"/>
          <w:sz w:val="24"/>
          <w:szCs w:val="24"/>
        </w:rPr>
      </w:pPr>
      <w:r w:rsidRPr="00453E1E">
        <w:rPr>
          <w:rFonts w:ascii="Arial" w:hAnsi="Arial" w:cs="Arial"/>
          <w:b/>
          <w:sz w:val="24"/>
          <w:szCs w:val="24"/>
        </w:rPr>
        <w:t>Resumen</w:t>
      </w:r>
      <w:r w:rsidRPr="00453E1E">
        <w:rPr>
          <w:rFonts w:ascii="Arial" w:hAnsi="Arial" w:cs="Arial"/>
          <w:sz w:val="24"/>
          <w:szCs w:val="24"/>
        </w:rPr>
        <w:t xml:space="preserve"> de las principales ideas contenidas en cada contenido.</w:t>
      </w:r>
    </w:p>
    <w:p w:rsidR="009729F6" w:rsidRPr="00453E1E" w:rsidRDefault="009729F6" w:rsidP="00877155">
      <w:pPr>
        <w:spacing w:after="0" w:line="276" w:lineRule="auto"/>
        <w:jc w:val="both"/>
        <w:rPr>
          <w:rFonts w:ascii="Arial" w:hAnsi="Arial" w:cs="Arial"/>
          <w:sz w:val="24"/>
          <w:szCs w:val="24"/>
        </w:rPr>
      </w:pPr>
      <w:r w:rsidRPr="00453E1E">
        <w:rPr>
          <w:rFonts w:ascii="Arial" w:hAnsi="Arial" w:cs="Arial"/>
          <w:sz w:val="24"/>
          <w:szCs w:val="24"/>
        </w:rPr>
        <w:t xml:space="preserve">Breve </w:t>
      </w:r>
      <w:r w:rsidRPr="00453E1E">
        <w:rPr>
          <w:rFonts w:ascii="Arial" w:hAnsi="Arial" w:cs="Arial"/>
          <w:b/>
          <w:sz w:val="24"/>
          <w:szCs w:val="24"/>
        </w:rPr>
        <w:t>bibliografía</w:t>
      </w:r>
      <w:r w:rsidRPr="00453E1E">
        <w:rPr>
          <w:rFonts w:ascii="Arial" w:hAnsi="Arial" w:cs="Arial"/>
          <w:sz w:val="24"/>
          <w:szCs w:val="24"/>
        </w:rPr>
        <w:t xml:space="preserve"> complementaria y lecturas recomendadas útiles para ampliar conocimientos.</w:t>
      </w:r>
    </w:p>
    <w:p w:rsidR="009729F6" w:rsidRPr="00453E1E" w:rsidRDefault="009729F6" w:rsidP="00877155">
      <w:pPr>
        <w:spacing w:after="0" w:line="276" w:lineRule="auto"/>
        <w:jc w:val="both"/>
        <w:rPr>
          <w:rFonts w:ascii="Arial" w:hAnsi="Arial" w:cs="Arial"/>
          <w:sz w:val="24"/>
          <w:szCs w:val="24"/>
        </w:rPr>
      </w:pPr>
    </w:p>
    <w:p w:rsidR="009729F6" w:rsidRDefault="000B40C3" w:rsidP="000B40C3">
      <w:pPr>
        <w:pStyle w:val="NormalWeb"/>
        <w:shd w:val="clear" w:color="auto" w:fill="FFFFFF"/>
        <w:spacing w:before="0" w:beforeAutospacing="0" w:after="0" w:afterAutospacing="0" w:line="276" w:lineRule="auto"/>
        <w:jc w:val="both"/>
        <w:rPr>
          <w:rStyle w:val="Textoennegrita"/>
          <w:rFonts w:ascii="Arial" w:hAnsi="Arial" w:cs="Arial"/>
        </w:rPr>
      </w:pPr>
      <w:r>
        <w:rPr>
          <w:rStyle w:val="Textoennegrita"/>
          <w:rFonts w:ascii="Arial" w:hAnsi="Arial" w:cs="Arial"/>
        </w:rPr>
        <w:t xml:space="preserve">IX. </w:t>
      </w:r>
      <w:r w:rsidR="009729F6" w:rsidRPr="00453E1E">
        <w:rPr>
          <w:rStyle w:val="Textoennegrita"/>
          <w:rFonts w:ascii="Arial" w:hAnsi="Arial" w:cs="Arial"/>
        </w:rPr>
        <w:t>MATERIALES DIDÁCTICOS</w:t>
      </w:r>
    </w:p>
    <w:p w:rsidR="00E42E1E" w:rsidRPr="00453E1E" w:rsidRDefault="00E42E1E" w:rsidP="000B40C3">
      <w:pPr>
        <w:pStyle w:val="NormalWeb"/>
        <w:shd w:val="clear" w:color="auto" w:fill="FFFFFF"/>
        <w:spacing w:before="0" w:beforeAutospacing="0" w:after="0" w:afterAutospacing="0" w:line="276" w:lineRule="auto"/>
        <w:jc w:val="both"/>
        <w:rPr>
          <w:rStyle w:val="Textoennegrita"/>
          <w:rFonts w:ascii="Arial" w:hAnsi="Arial" w:cs="Arial"/>
        </w:rPr>
      </w:pPr>
    </w:p>
    <w:p w:rsidR="009729F6" w:rsidRPr="00453E1E" w:rsidRDefault="009729F6" w:rsidP="000B40C3">
      <w:pPr>
        <w:pStyle w:val="NormalWeb"/>
        <w:numPr>
          <w:ilvl w:val="0"/>
          <w:numId w:val="37"/>
        </w:numPr>
        <w:shd w:val="clear" w:color="auto" w:fill="FFFFFF"/>
        <w:spacing w:before="0" w:beforeAutospacing="0" w:after="0" w:afterAutospacing="0" w:line="276" w:lineRule="auto"/>
        <w:jc w:val="both"/>
        <w:rPr>
          <w:rStyle w:val="Textoennegrita"/>
          <w:rFonts w:ascii="Arial" w:hAnsi="Arial" w:cs="Arial"/>
          <w:b w:val="0"/>
        </w:rPr>
      </w:pPr>
      <w:r w:rsidRPr="00453E1E">
        <w:rPr>
          <w:rStyle w:val="Textoennegrita"/>
          <w:rFonts w:ascii="Arial" w:hAnsi="Arial" w:cs="Arial"/>
          <w:b w:val="0"/>
        </w:rPr>
        <w:t>Guía programática</w:t>
      </w:r>
    </w:p>
    <w:p w:rsidR="009729F6" w:rsidRPr="00453E1E" w:rsidRDefault="009729F6" w:rsidP="000B40C3">
      <w:pPr>
        <w:pStyle w:val="NormalWeb"/>
        <w:numPr>
          <w:ilvl w:val="0"/>
          <w:numId w:val="37"/>
        </w:numPr>
        <w:shd w:val="clear" w:color="auto" w:fill="FFFFFF"/>
        <w:spacing w:before="0" w:beforeAutospacing="0" w:after="0" w:afterAutospacing="0" w:line="276" w:lineRule="auto"/>
        <w:jc w:val="both"/>
        <w:rPr>
          <w:rStyle w:val="Textoennegrita"/>
          <w:rFonts w:ascii="Arial" w:hAnsi="Arial" w:cs="Arial"/>
          <w:b w:val="0"/>
        </w:rPr>
      </w:pPr>
      <w:r w:rsidRPr="00453E1E">
        <w:rPr>
          <w:rStyle w:val="Textoennegrita"/>
          <w:rFonts w:ascii="Arial" w:hAnsi="Arial" w:cs="Arial"/>
          <w:b w:val="0"/>
        </w:rPr>
        <w:t>Guía de lecturas</w:t>
      </w:r>
    </w:p>
    <w:p w:rsidR="009729F6" w:rsidRPr="00453E1E" w:rsidRDefault="009729F6" w:rsidP="000B40C3">
      <w:pPr>
        <w:pStyle w:val="NormalWeb"/>
        <w:numPr>
          <w:ilvl w:val="0"/>
          <w:numId w:val="37"/>
        </w:numPr>
        <w:shd w:val="clear" w:color="auto" w:fill="FFFFFF"/>
        <w:spacing w:before="0" w:beforeAutospacing="0" w:after="0" w:afterAutospacing="0" w:line="276" w:lineRule="auto"/>
        <w:jc w:val="both"/>
        <w:rPr>
          <w:rStyle w:val="Textoennegrita"/>
          <w:rFonts w:ascii="Arial" w:hAnsi="Arial" w:cs="Arial"/>
          <w:b w:val="0"/>
        </w:rPr>
      </w:pPr>
      <w:r w:rsidRPr="00453E1E">
        <w:rPr>
          <w:rStyle w:val="Textoennegrita"/>
          <w:rFonts w:ascii="Arial" w:hAnsi="Arial" w:cs="Arial"/>
          <w:b w:val="0"/>
        </w:rPr>
        <w:t>Lecturas principales</w:t>
      </w:r>
    </w:p>
    <w:p w:rsidR="009729F6" w:rsidRPr="00453E1E" w:rsidRDefault="009729F6" w:rsidP="000B40C3">
      <w:pPr>
        <w:pStyle w:val="NormalWeb"/>
        <w:numPr>
          <w:ilvl w:val="0"/>
          <w:numId w:val="37"/>
        </w:numPr>
        <w:shd w:val="clear" w:color="auto" w:fill="FFFFFF"/>
        <w:spacing w:before="0" w:beforeAutospacing="0" w:after="0" w:afterAutospacing="0" w:line="276" w:lineRule="auto"/>
        <w:jc w:val="both"/>
        <w:rPr>
          <w:rStyle w:val="Textoennegrita"/>
          <w:rFonts w:ascii="Arial" w:hAnsi="Arial" w:cs="Arial"/>
          <w:b w:val="0"/>
        </w:rPr>
      </w:pPr>
      <w:r w:rsidRPr="00453E1E">
        <w:rPr>
          <w:rStyle w:val="Textoennegrita"/>
          <w:rFonts w:ascii="Arial" w:hAnsi="Arial" w:cs="Arial"/>
          <w:b w:val="0"/>
        </w:rPr>
        <w:t>Lecturas complementarias</w:t>
      </w:r>
    </w:p>
    <w:p w:rsidR="009729F6" w:rsidRPr="00453E1E" w:rsidRDefault="009729F6" w:rsidP="000B40C3">
      <w:pPr>
        <w:pStyle w:val="NormalWeb"/>
        <w:numPr>
          <w:ilvl w:val="0"/>
          <w:numId w:val="37"/>
        </w:numPr>
        <w:shd w:val="clear" w:color="auto" w:fill="FFFFFF"/>
        <w:spacing w:before="0" w:beforeAutospacing="0" w:after="0" w:afterAutospacing="0" w:line="276" w:lineRule="auto"/>
        <w:jc w:val="both"/>
        <w:rPr>
          <w:rStyle w:val="Textoennegrita"/>
          <w:rFonts w:ascii="Arial" w:hAnsi="Arial" w:cs="Arial"/>
          <w:b w:val="0"/>
        </w:rPr>
      </w:pPr>
      <w:r w:rsidRPr="00453E1E">
        <w:rPr>
          <w:rStyle w:val="Textoennegrita"/>
          <w:rFonts w:ascii="Arial" w:hAnsi="Arial" w:cs="Arial"/>
          <w:b w:val="0"/>
        </w:rPr>
        <w:t>Medios manipulativos</w:t>
      </w:r>
    </w:p>
    <w:p w:rsidR="009729F6" w:rsidRPr="00453E1E" w:rsidRDefault="009729F6" w:rsidP="000B40C3">
      <w:pPr>
        <w:pStyle w:val="NormalWeb"/>
        <w:numPr>
          <w:ilvl w:val="0"/>
          <w:numId w:val="37"/>
        </w:numPr>
        <w:shd w:val="clear" w:color="auto" w:fill="FFFFFF"/>
        <w:spacing w:before="0" w:beforeAutospacing="0" w:after="0" w:afterAutospacing="0" w:line="276" w:lineRule="auto"/>
        <w:jc w:val="both"/>
        <w:rPr>
          <w:rStyle w:val="Textoennegrita"/>
          <w:rFonts w:ascii="Arial" w:hAnsi="Arial" w:cs="Arial"/>
          <w:b w:val="0"/>
        </w:rPr>
      </w:pPr>
      <w:r w:rsidRPr="00453E1E">
        <w:rPr>
          <w:rStyle w:val="Textoennegrita"/>
          <w:rFonts w:ascii="Arial" w:hAnsi="Arial" w:cs="Arial"/>
          <w:b w:val="0"/>
        </w:rPr>
        <w:t>Medios audiovisuales</w:t>
      </w:r>
    </w:p>
    <w:p w:rsidR="007C1DFA" w:rsidRDefault="007C1DFA" w:rsidP="00877155">
      <w:pPr>
        <w:pStyle w:val="NormalWeb"/>
        <w:shd w:val="clear" w:color="auto" w:fill="FFFFFF"/>
        <w:spacing w:before="0" w:beforeAutospacing="0" w:after="0" w:afterAutospacing="0" w:line="276" w:lineRule="auto"/>
        <w:jc w:val="both"/>
        <w:rPr>
          <w:rStyle w:val="Textoennegrita"/>
          <w:rFonts w:ascii="Arial" w:hAnsi="Arial" w:cs="Arial"/>
          <w:b w:val="0"/>
        </w:rPr>
      </w:pPr>
    </w:p>
    <w:p w:rsidR="009729F6" w:rsidRDefault="000B40C3" w:rsidP="000B40C3">
      <w:pPr>
        <w:spacing w:after="0"/>
        <w:jc w:val="both"/>
        <w:rPr>
          <w:rStyle w:val="Textoennegrita"/>
          <w:rFonts w:ascii="Arial" w:hAnsi="Arial" w:cs="Arial"/>
          <w:sz w:val="24"/>
          <w:szCs w:val="24"/>
        </w:rPr>
      </w:pPr>
      <w:r>
        <w:rPr>
          <w:rStyle w:val="Textoennegrita"/>
          <w:rFonts w:ascii="Arial" w:hAnsi="Arial" w:cs="Arial"/>
          <w:sz w:val="24"/>
          <w:szCs w:val="24"/>
        </w:rPr>
        <w:t xml:space="preserve">X. </w:t>
      </w:r>
      <w:r w:rsidR="009729F6" w:rsidRPr="000B40C3">
        <w:rPr>
          <w:rStyle w:val="Textoennegrita"/>
          <w:rFonts w:ascii="Arial" w:hAnsi="Arial" w:cs="Arial"/>
          <w:sz w:val="24"/>
          <w:szCs w:val="24"/>
        </w:rPr>
        <w:t>METODOLOGÍA DE ESTUDIO</w:t>
      </w:r>
    </w:p>
    <w:p w:rsidR="000B40C3" w:rsidRPr="000B40C3" w:rsidRDefault="000B40C3" w:rsidP="000B40C3">
      <w:pPr>
        <w:spacing w:after="0"/>
        <w:jc w:val="both"/>
        <w:rPr>
          <w:rStyle w:val="Textoennegrita"/>
          <w:rFonts w:ascii="Arial" w:hAnsi="Arial" w:cs="Arial"/>
          <w:sz w:val="24"/>
          <w:szCs w:val="24"/>
        </w:rPr>
      </w:pPr>
    </w:p>
    <w:p w:rsidR="009729F6" w:rsidRPr="00453E1E" w:rsidRDefault="004B739B" w:rsidP="00877155">
      <w:pPr>
        <w:pStyle w:val="NormalWeb"/>
        <w:shd w:val="clear" w:color="auto" w:fill="FFFFFF"/>
        <w:spacing w:before="0" w:beforeAutospacing="0" w:after="0" w:afterAutospacing="0" w:line="276" w:lineRule="auto"/>
        <w:jc w:val="both"/>
        <w:rPr>
          <w:rFonts w:ascii="Arial" w:hAnsi="Arial" w:cs="Arial"/>
        </w:rPr>
      </w:pPr>
      <w:r w:rsidRPr="00453E1E">
        <w:rPr>
          <w:rFonts w:ascii="Arial" w:hAnsi="Arial" w:cs="Arial"/>
        </w:rPr>
        <w:t>P</w:t>
      </w:r>
      <w:r w:rsidR="009729F6" w:rsidRPr="00453E1E">
        <w:rPr>
          <w:rFonts w:ascii="Arial" w:hAnsi="Arial" w:cs="Arial"/>
        </w:rPr>
        <w:t>ara es</w:t>
      </w:r>
      <w:r w:rsidR="00886993" w:rsidRPr="00453E1E">
        <w:rPr>
          <w:rFonts w:ascii="Arial" w:hAnsi="Arial" w:cs="Arial"/>
        </w:rPr>
        <w:t>te Curso de Inclusión e Interseccionalidad</w:t>
      </w:r>
      <w:r w:rsidRPr="00453E1E">
        <w:rPr>
          <w:rFonts w:ascii="Arial" w:hAnsi="Arial" w:cs="Arial"/>
        </w:rPr>
        <w:t xml:space="preserve"> </w:t>
      </w:r>
      <w:r w:rsidR="009729F6" w:rsidRPr="00453E1E">
        <w:rPr>
          <w:rFonts w:ascii="Arial" w:hAnsi="Arial" w:cs="Arial"/>
        </w:rPr>
        <w:t xml:space="preserve">en el Programa de </w:t>
      </w:r>
      <w:r w:rsidR="00886993" w:rsidRPr="00453E1E">
        <w:rPr>
          <w:rFonts w:ascii="Arial" w:hAnsi="Arial" w:cs="Arial"/>
        </w:rPr>
        <w:t xml:space="preserve">Doctorado en Ciencias de la Educación de la </w:t>
      </w:r>
      <w:r w:rsidR="009729F6" w:rsidRPr="00453E1E">
        <w:rPr>
          <w:rFonts w:ascii="Arial" w:hAnsi="Arial" w:cs="Arial"/>
        </w:rPr>
        <w:t xml:space="preserve">Universidad Tecnológica del Chocó, se ha elegido un modelo de enseñanza activa, donde el estudiante es el eje principal en el proceso de aprendizaje y que toma en cuenta su experiencia y sus conocimientos previos. Cada contenido tiene una fecha </w:t>
      </w:r>
      <w:r w:rsidR="009729F6" w:rsidRPr="00453E1E">
        <w:rPr>
          <w:rFonts w:ascii="Arial" w:hAnsi="Arial" w:cs="Arial"/>
        </w:rPr>
        <w:lastRenderedPageBreak/>
        <w:t>de inicio y final. El estudiante, en la medida de lo posible, deberá seguir el ritmo de estudio marcado en el calendario del curso, leyendo los textos completos, realizando las actividades autoevaluativas correspondientes</w:t>
      </w:r>
      <w:r w:rsidR="00886993" w:rsidRPr="00453E1E">
        <w:rPr>
          <w:rFonts w:ascii="Arial" w:hAnsi="Arial" w:cs="Arial"/>
        </w:rPr>
        <w:t xml:space="preserve">, las actividades que se encuentran en los contenidos programáticos, en el sistema de evaluación </w:t>
      </w:r>
      <w:r w:rsidR="00090370">
        <w:rPr>
          <w:rFonts w:ascii="Arial" w:hAnsi="Arial" w:cs="Arial"/>
        </w:rPr>
        <w:t xml:space="preserve"> y </w:t>
      </w:r>
      <w:r w:rsidR="009729F6" w:rsidRPr="00453E1E">
        <w:rPr>
          <w:rFonts w:ascii="Arial" w:hAnsi="Arial" w:cs="Arial"/>
        </w:rPr>
        <w:t xml:space="preserve">cualquier </w:t>
      </w:r>
      <w:r w:rsidR="00886993" w:rsidRPr="00453E1E">
        <w:rPr>
          <w:rFonts w:ascii="Arial" w:hAnsi="Arial" w:cs="Arial"/>
        </w:rPr>
        <w:t xml:space="preserve">otra </w:t>
      </w:r>
      <w:r w:rsidR="009729F6" w:rsidRPr="00453E1E">
        <w:rPr>
          <w:rFonts w:ascii="Arial" w:hAnsi="Arial" w:cs="Arial"/>
        </w:rPr>
        <w:t>complementaria que proponga el profesor.</w:t>
      </w:r>
      <w:r w:rsidR="00886993" w:rsidRPr="00453E1E">
        <w:rPr>
          <w:rFonts w:ascii="Arial" w:hAnsi="Arial" w:cs="Arial"/>
        </w:rPr>
        <w:t xml:space="preserve"> </w:t>
      </w:r>
      <w:r w:rsidR="009729F6" w:rsidRPr="00453E1E">
        <w:rPr>
          <w:rFonts w:ascii="Arial" w:hAnsi="Arial" w:cs="Arial"/>
        </w:rPr>
        <w:t>Para esta asignatura, en todos los encuen</w:t>
      </w:r>
      <w:r w:rsidR="00090370">
        <w:rPr>
          <w:rFonts w:ascii="Arial" w:hAnsi="Arial" w:cs="Arial"/>
        </w:rPr>
        <w:t xml:space="preserve">tros hay tareas de consulta y socialización, </w:t>
      </w:r>
      <w:r w:rsidR="009729F6" w:rsidRPr="00453E1E">
        <w:rPr>
          <w:rFonts w:ascii="Arial" w:hAnsi="Arial" w:cs="Arial"/>
        </w:rPr>
        <w:t>debate de las tareas, trabajo de lectura y escritura, actividades de análisis, síntesis y argumentación.</w:t>
      </w:r>
    </w:p>
    <w:p w:rsidR="009729F6" w:rsidRDefault="009729F6" w:rsidP="00877155">
      <w:pPr>
        <w:pStyle w:val="NormalWeb"/>
        <w:shd w:val="clear" w:color="auto" w:fill="FFFFFF"/>
        <w:spacing w:before="0" w:beforeAutospacing="0" w:after="0" w:afterAutospacing="0" w:line="276" w:lineRule="auto"/>
        <w:jc w:val="both"/>
        <w:rPr>
          <w:rFonts w:ascii="Arial" w:hAnsi="Arial" w:cs="Arial"/>
        </w:rPr>
      </w:pPr>
    </w:p>
    <w:p w:rsidR="00090370" w:rsidRDefault="00E42E1E" w:rsidP="003F16F1">
      <w:pPr>
        <w:pStyle w:val="NormalWeb"/>
        <w:shd w:val="clear" w:color="auto" w:fill="FFFFFF"/>
        <w:spacing w:before="0" w:beforeAutospacing="0" w:after="0" w:afterAutospacing="0" w:line="276" w:lineRule="auto"/>
        <w:jc w:val="both"/>
        <w:rPr>
          <w:rFonts w:ascii="Arial" w:hAnsi="Arial" w:cs="Arial"/>
          <w:b/>
        </w:rPr>
      </w:pPr>
      <w:r>
        <w:rPr>
          <w:rFonts w:ascii="Arial" w:hAnsi="Arial" w:cs="Arial"/>
          <w:b/>
        </w:rPr>
        <w:t xml:space="preserve">XI. </w:t>
      </w:r>
      <w:r w:rsidR="009729F6" w:rsidRPr="00453E1E">
        <w:rPr>
          <w:rFonts w:ascii="Arial" w:hAnsi="Arial" w:cs="Arial"/>
          <w:b/>
        </w:rPr>
        <w:t>CRONOGRAMA</w:t>
      </w:r>
    </w:p>
    <w:p w:rsidR="00D05047" w:rsidRDefault="00D05047" w:rsidP="003F16F1">
      <w:pPr>
        <w:pStyle w:val="NormalWeb"/>
        <w:shd w:val="clear" w:color="auto" w:fill="FFFFFF"/>
        <w:spacing w:before="0" w:beforeAutospacing="0" w:after="0" w:afterAutospacing="0" w:line="276" w:lineRule="auto"/>
        <w:jc w:val="both"/>
        <w:rPr>
          <w:rFonts w:ascii="Arial" w:hAnsi="Arial" w:cs="Arial"/>
          <w:b/>
        </w:rPr>
      </w:pPr>
    </w:p>
    <w:tbl>
      <w:tblPr>
        <w:tblStyle w:val="Tablaconcuadrcula"/>
        <w:tblW w:w="0" w:type="auto"/>
        <w:tblLayout w:type="fixed"/>
        <w:tblLook w:val="04A0" w:firstRow="1" w:lastRow="0" w:firstColumn="1" w:lastColumn="0" w:noHBand="0" w:noVBand="1"/>
      </w:tblPr>
      <w:tblGrid>
        <w:gridCol w:w="5098"/>
        <w:gridCol w:w="377"/>
        <w:gridCol w:w="324"/>
        <w:gridCol w:w="323"/>
        <w:gridCol w:w="323"/>
        <w:gridCol w:w="323"/>
        <w:gridCol w:w="323"/>
        <w:gridCol w:w="323"/>
        <w:gridCol w:w="323"/>
        <w:gridCol w:w="323"/>
        <w:gridCol w:w="430"/>
        <w:gridCol w:w="430"/>
        <w:gridCol w:w="430"/>
      </w:tblGrid>
      <w:tr w:rsidR="00D05047" w:rsidRPr="00D05047" w:rsidTr="00FE4D79">
        <w:trPr>
          <w:trHeight w:val="315"/>
        </w:trPr>
        <w:tc>
          <w:tcPr>
            <w:tcW w:w="5098" w:type="dxa"/>
            <w:vMerge w:val="restart"/>
            <w:shd w:val="clear" w:color="auto" w:fill="E2EFD9" w:themeFill="accent6" w:themeFillTint="33"/>
            <w:hideMark/>
          </w:tcPr>
          <w:p w:rsidR="00D05047" w:rsidRPr="00D05047" w:rsidRDefault="00D05047" w:rsidP="00FE4D79">
            <w:pPr>
              <w:jc w:val="center"/>
              <w:rPr>
                <w:rFonts w:ascii="Arial" w:hAnsi="Arial" w:cs="Arial"/>
                <w:b/>
                <w:bCs/>
              </w:rPr>
            </w:pPr>
            <w:r w:rsidRPr="00D05047">
              <w:rPr>
                <w:rFonts w:ascii="Arial" w:hAnsi="Arial" w:cs="Arial"/>
                <w:b/>
                <w:bCs/>
              </w:rPr>
              <w:t>Actividades específicas</w:t>
            </w:r>
          </w:p>
        </w:tc>
        <w:tc>
          <w:tcPr>
            <w:tcW w:w="4252" w:type="dxa"/>
            <w:gridSpan w:val="12"/>
            <w:shd w:val="clear" w:color="auto" w:fill="C9C9C9" w:themeFill="accent3" w:themeFillTint="99"/>
            <w:hideMark/>
          </w:tcPr>
          <w:p w:rsidR="00D05047" w:rsidRPr="00D05047" w:rsidRDefault="00D05047" w:rsidP="00FE4D79">
            <w:pPr>
              <w:jc w:val="center"/>
              <w:rPr>
                <w:rFonts w:ascii="Arial" w:hAnsi="Arial" w:cs="Arial"/>
                <w:b/>
                <w:bCs/>
              </w:rPr>
            </w:pPr>
            <w:r w:rsidRPr="00D05047">
              <w:rPr>
                <w:rFonts w:ascii="Arial" w:hAnsi="Arial" w:cs="Arial"/>
                <w:b/>
                <w:bCs/>
              </w:rPr>
              <w:t>Año 2</w:t>
            </w:r>
          </w:p>
        </w:tc>
      </w:tr>
      <w:tr w:rsidR="00D05047" w:rsidRPr="00D05047" w:rsidTr="00FE4D79">
        <w:trPr>
          <w:trHeight w:val="300"/>
        </w:trPr>
        <w:tc>
          <w:tcPr>
            <w:tcW w:w="5098" w:type="dxa"/>
            <w:vMerge/>
            <w:shd w:val="clear" w:color="auto" w:fill="E2EFD9" w:themeFill="accent6" w:themeFillTint="33"/>
            <w:hideMark/>
          </w:tcPr>
          <w:p w:rsidR="00D05047" w:rsidRPr="00D05047" w:rsidRDefault="00D05047" w:rsidP="00FE4D79">
            <w:pPr>
              <w:rPr>
                <w:rFonts w:ascii="Arial" w:hAnsi="Arial" w:cs="Arial"/>
                <w:b/>
                <w:bCs/>
              </w:rPr>
            </w:pPr>
          </w:p>
        </w:tc>
        <w:tc>
          <w:tcPr>
            <w:tcW w:w="377" w:type="dxa"/>
            <w:shd w:val="clear" w:color="auto" w:fill="BDD6EE" w:themeFill="accent1" w:themeFillTint="66"/>
            <w:hideMark/>
          </w:tcPr>
          <w:p w:rsidR="00D05047" w:rsidRPr="00D05047" w:rsidRDefault="00D05047" w:rsidP="00FE4D79">
            <w:pPr>
              <w:rPr>
                <w:rFonts w:ascii="Arial Narrow" w:hAnsi="Arial Narrow" w:cs="Arial"/>
              </w:rPr>
            </w:pPr>
            <w:r w:rsidRPr="00D05047">
              <w:rPr>
                <w:rFonts w:ascii="Arial Narrow" w:hAnsi="Arial Narrow" w:cs="Arial"/>
              </w:rPr>
              <w:t>1</w:t>
            </w:r>
          </w:p>
        </w:tc>
        <w:tc>
          <w:tcPr>
            <w:tcW w:w="324" w:type="dxa"/>
            <w:shd w:val="clear" w:color="auto" w:fill="BDD6EE" w:themeFill="accent1" w:themeFillTint="66"/>
            <w:hideMark/>
          </w:tcPr>
          <w:p w:rsidR="00D05047" w:rsidRPr="00D05047" w:rsidRDefault="00D05047" w:rsidP="00FE4D79">
            <w:pPr>
              <w:rPr>
                <w:rFonts w:ascii="Arial Narrow" w:hAnsi="Arial Narrow" w:cs="Arial"/>
              </w:rPr>
            </w:pPr>
            <w:r w:rsidRPr="00D05047">
              <w:rPr>
                <w:rFonts w:ascii="Arial Narrow" w:hAnsi="Arial Narrow" w:cs="Arial"/>
              </w:rPr>
              <w:t>2</w:t>
            </w:r>
          </w:p>
        </w:tc>
        <w:tc>
          <w:tcPr>
            <w:tcW w:w="323" w:type="dxa"/>
            <w:shd w:val="clear" w:color="auto" w:fill="BDD6EE" w:themeFill="accent1" w:themeFillTint="66"/>
            <w:hideMark/>
          </w:tcPr>
          <w:p w:rsidR="00D05047" w:rsidRPr="00D05047" w:rsidRDefault="00D05047" w:rsidP="00FE4D79">
            <w:pPr>
              <w:rPr>
                <w:rFonts w:ascii="Arial Narrow" w:hAnsi="Arial Narrow" w:cs="Arial"/>
              </w:rPr>
            </w:pPr>
            <w:r w:rsidRPr="00D05047">
              <w:rPr>
                <w:rFonts w:ascii="Arial Narrow" w:hAnsi="Arial Narrow" w:cs="Arial"/>
              </w:rPr>
              <w:t>3</w:t>
            </w:r>
          </w:p>
        </w:tc>
        <w:tc>
          <w:tcPr>
            <w:tcW w:w="323" w:type="dxa"/>
            <w:shd w:val="clear" w:color="auto" w:fill="BDD6EE" w:themeFill="accent1" w:themeFillTint="66"/>
            <w:hideMark/>
          </w:tcPr>
          <w:p w:rsidR="00D05047" w:rsidRPr="00D05047" w:rsidRDefault="00D05047" w:rsidP="00FE4D79">
            <w:pPr>
              <w:rPr>
                <w:rFonts w:ascii="Arial Narrow" w:hAnsi="Arial Narrow" w:cs="Arial"/>
              </w:rPr>
            </w:pPr>
            <w:r w:rsidRPr="00D05047">
              <w:rPr>
                <w:rFonts w:ascii="Arial Narrow" w:hAnsi="Arial Narrow" w:cs="Arial"/>
              </w:rPr>
              <w:t>4</w:t>
            </w:r>
          </w:p>
        </w:tc>
        <w:tc>
          <w:tcPr>
            <w:tcW w:w="323" w:type="dxa"/>
            <w:shd w:val="clear" w:color="auto" w:fill="BDD6EE" w:themeFill="accent1" w:themeFillTint="66"/>
            <w:hideMark/>
          </w:tcPr>
          <w:p w:rsidR="00D05047" w:rsidRPr="00D05047" w:rsidRDefault="00D05047" w:rsidP="00FE4D79">
            <w:pPr>
              <w:rPr>
                <w:rFonts w:ascii="Arial Narrow" w:hAnsi="Arial Narrow" w:cs="Arial"/>
              </w:rPr>
            </w:pPr>
            <w:r w:rsidRPr="00D05047">
              <w:rPr>
                <w:rFonts w:ascii="Arial Narrow" w:hAnsi="Arial Narrow" w:cs="Arial"/>
              </w:rPr>
              <w:t>5</w:t>
            </w:r>
          </w:p>
        </w:tc>
        <w:tc>
          <w:tcPr>
            <w:tcW w:w="323" w:type="dxa"/>
            <w:shd w:val="clear" w:color="auto" w:fill="BDD6EE" w:themeFill="accent1" w:themeFillTint="66"/>
            <w:hideMark/>
          </w:tcPr>
          <w:p w:rsidR="00D05047" w:rsidRPr="00D05047" w:rsidRDefault="00D05047" w:rsidP="00FE4D79">
            <w:pPr>
              <w:rPr>
                <w:rFonts w:ascii="Arial Narrow" w:hAnsi="Arial Narrow" w:cs="Arial"/>
              </w:rPr>
            </w:pPr>
            <w:r w:rsidRPr="00D05047">
              <w:rPr>
                <w:rFonts w:ascii="Arial Narrow" w:hAnsi="Arial Narrow" w:cs="Arial"/>
              </w:rPr>
              <w:t>6</w:t>
            </w:r>
          </w:p>
        </w:tc>
        <w:tc>
          <w:tcPr>
            <w:tcW w:w="323" w:type="dxa"/>
            <w:shd w:val="clear" w:color="auto" w:fill="BDD6EE" w:themeFill="accent1" w:themeFillTint="66"/>
            <w:hideMark/>
          </w:tcPr>
          <w:p w:rsidR="00D05047" w:rsidRPr="00D05047" w:rsidRDefault="00D05047" w:rsidP="00FE4D79">
            <w:pPr>
              <w:rPr>
                <w:rFonts w:ascii="Arial Narrow" w:hAnsi="Arial Narrow" w:cs="Arial"/>
              </w:rPr>
            </w:pPr>
            <w:r w:rsidRPr="00D05047">
              <w:rPr>
                <w:rFonts w:ascii="Arial Narrow" w:hAnsi="Arial Narrow" w:cs="Arial"/>
              </w:rPr>
              <w:t>7</w:t>
            </w:r>
          </w:p>
        </w:tc>
        <w:tc>
          <w:tcPr>
            <w:tcW w:w="323" w:type="dxa"/>
            <w:shd w:val="clear" w:color="auto" w:fill="BDD6EE" w:themeFill="accent1" w:themeFillTint="66"/>
            <w:hideMark/>
          </w:tcPr>
          <w:p w:rsidR="00D05047" w:rsidRPr="00D05047" w:rsidRDefault="00D05047" w:rsidP="00FE4D79">
            <w:pPr>
              <w:rPr>
                <w:rFonts w:ascii="Arial Narrow" w:hAnsi="Arial Narrow" w:cs="Arial"/>
              </w:rPr>
            </w:pPr>
            <w:r w:rsidRPr="00D05047">
              <w:rPr>
                <w:rFonts w:ascii="Arial Narrow" w:hAnsi="Arial Narrow" w:cs="Arial"/>
              </w:rPr>
              <w:t>8</w:t>
            </w:r>
          </w:p>
        </w:tc>
        <w:tc>
          <w:tcPr>
            <w:tcW w:w="323" w:type="dxa"/>
            <w:shd w:val="clear" w:color="auto" w:fill="BDD6EE" w:themeFill="accent1" w:themeFillTint="66"/>
            <w:hideMark/>
          </w:tcPr>
          <w:p w:rsidR="00D05047" w:rsidRPr="00D05047" w:rsidRDefault="00D05047" w:rsidP="00FE4D79">
            <w:pPr>
              <w:rPr>
                <w:rFonts w:ascii="Arial Narrow" w:hAnsi="Arial Narrow" w:cs="Arial"/>
              </w:rPr>
            </w:pPr>
            <w:r w:rsidRPr="00D05047">
              <w:rPr>
                <w:rFonts w:ascii="Arial Narrow" w:hAnsi="Arial Narrow" w:cs="Arial"/>
              </w:rPr>
              <w:t>9</w:t>
            </w:r>
          </w:p>
        </w:tc>
        <w:tc>
          <w:tcPr>
            <w:tcW w:w="430" w:type="dxa"/>
            <w:shd w:val="clear" w:color="auto" w:fill="BDD6EE" w:themeFill="accent1" w:themeFillTint="66"/>
            <w:hideMark/>
          </w:tcPr>
          <w:p w:rsidR="00D05047" w:rsidRPr="00D05047" w:rsidRDefault="00D05047" w:rsidP="00FE4D79">
            <w:pPr>
              <w:jc w:val="both"/>
              <w:rPr>
                <w:rFonts w:ascii="Arial Narrow" w:hAnsi="Arial Narrow" w:cs="Arial"/>
              </w:rPr>
            </w:pPr>
            <w:r w:rsidRPr="00D05047">
              <w:rPr>
                <w:rFonts w:ascii="Arial Narrow" w:hAnsi="Arial Narrow" w:cs="Arial"/>
              </w:rPr>
              <w:t>10</w:t>
            </w:r>
          </w:p>
        </w:tc>
        <w:tc>
          <w:tcPr>
            <w:tcW w:w="430" w:type="dxa"/>
            <w:shd w:val="clear" w:color="auto" w:fill="BDD6EE" w:themeFill="accent1" w:themeFillTint="66"/>
            <w:hideMark/>
          </w:tcPr>
          <w:p w:rsidR="00D05047" w:rsidRPr="00D05047" w:rsidRDefault="00D05047" w:rsidP="00FE4D79">
            <w:pPr>
              <w:jc w:val="both"/>
              <w:rPr>
                <w:rFonts w:ascii="Arial Narrow" w:hAnsi="Arial Narrow" w:cs="Arial"/>
              </w:rPr>
            </w:pPr>
            <w:r w:rsidRPr="00D05047">
              <w:rPr>
                <w:rFonts w:ascii="Arial Narrow" w:hAnsi="Arial Narrow" w:cs="Arial"/>
              </w:rPr>
              <w:t>11</w:t>
            </w:r>
          </w:p>
        </w:tc>
        <w:tc>
          <w:tcPr>
            <w:tcW w:w="430" w:type="dxa"/>
            <w:shd w:val="clear" w:color="auto" w:fill="BDD6EE" w:themeFill="accent1" w:themeFillTint="66"/>
            <w:hideMark/>
          </w:tcPr>
          <w:p w:rsidR="00D05047" w:rsidRPr="00D05047" w:rsidRDefault="00D05047" w:rsidP="00FE4D79">
            <w:pPr>
              <w:jc w:val="both"/>
              <w:rPr>
                <w:rFonts w:ascii="Arial Narrow" w:hAnsi="Arial Narrow" w:cs="Arial"/>
              </w:rPr>
            </w:pPr>
            <w:r w:rsidRPr="00D05047">
              <w:rPr>
                <w:rFonts w:ascii="Arial Narrow" w:hAnsi="Arial Narrow" w:cs="Arial"/>
              </w:rPr>
              <w:t>12</w:t>
            </w:r>
          </w:p>
        </w:tc>
      </w:tr>
      <w:tr w:rsidR="00D05047" w:rsidRPr="00D05047" w:rsidTr="00FE4D79">
        <w:trPr>
          <w:trHeight w:val="300"/>
        </w:trPr>
        <w:tc>
          <w:tcPr>
            <w:tcW w:w="5098" w:type="dxa"/>
            <w:noWrap/>
            <w:hideMark/>
          </w:tcPr>
          <w:p w:rsidR="00D05047" w:rsidRPr="00D05047" w:rsidRDefault="00D05047" w:rsidP="00FE4D79">
            <w:pPr>
              <w:rPr>
                <w:rFonts w:ascii="Arial" w:hAnsi="Arial" w:cs="Arial"/>
              </w:rPr>
            </w:pPr>
            <w:r w:rsidRPr="00D05047">
              <w:rPr>
                <w:rFonts w:ascii="Arial" w:hAnsi="Arial" w:cs="Arial"/>
              </w:rPr>
              <w:t xml:space="preserve">Presentación del Programa </w:t>
            </w:r>
          </w:p>
        </w:tc>
        <w:tc>
          <w:tcPr>
            <w:tcW w:w="377" w:type="dxa"/>
            <w:shd w:val="clear" w:color="auto" w:fill="FFFF00"/>
            <w:noWrap/>
            <w:hideMark/>
          </w:tcPr>
          <w:p w:rsidR="00D05047" w:rsidRPr="00D05047" w:rsidRDefault="00D05047" w:rsidP="00FE4D79">
            <w:pPr>
              <w:rPr>
                <w:rFonts w:ascii="Arial" w:hAnsi="Arial" w:cs="Arial"/>
              </w:rPr>
            </w:pPr>
            <w:r w:rsidRPr="00D05047">
              <w:rPr>
                <w:rFonts w:ascii="Arial" w:hAnsi="Arial" w:cs="Arial"/>
              </w:rPr>
              <w:t> </w:t>
            </w:r>
          </w:p>
        </w:tc>
        <w:tc>
          <w:tcPr>
            <w:tcW w:w="324"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430" w:type="dxa"/>
            <w:noWrap/>
            <w:hideMark/>
          </w:tcPr>
          <w:p w:rsidR="00D05047" w:rsidRPr="00D05047" w:rsidRDefault="00D05047" w:rsidP="00FE4D79">
            <w:pPr>
              <w:rPr>
                <w:rFonts w:ascii="Arial" w:hAnsi="Arial" w:cs="Arial"/>
              </w:rPr>
            </w:pPr>
            <w:r w:rsidRPr="00D05047">
              <w:rPr>
                <w:rFonts w:ascii="Arial" w:hAnsi="Arial" w:cs="Arial"/>
              </w:rPr>
              <w:t> </w:t>
            </w:r>
          </w:p>
        </w:tc>
        <w:tc>
          <w:tcPr>
            <w:tcW w:w="430" w:type="dxa"/>
            <w:noWrap/>
            <w:hideMark/>
          </w:tcPr>
          <w:p w:rsidR="00D05047" w:rsidRPr="00D05047" w:rsidRDefault="00D05047" w:rsidP="00FE4D79">
            <w:pPr>
              <w:rPr>
                <w:rFonts w:ascii="Arial" w:hAnsi="Arial" w:cs="Arial"/>
              </w:rPr>
            </w:pPr>
            <w:r w:rsidRPr="00D05047">
              <w:rPr>
                <w:rFonts w:ascii="Arial" w:hAnsi="Arial" w:cs="Arial"/>
              </w:rPr>
              <w:t> </w:t>
            </w:r>
          </w:p>
        </w:tc>
        <w:tc>
          <w:tcPr>
            <w:tcW w:w="430" w:type="dxa"/>
            <w:noWrap/>
            <w:hideMark/>
          </w:tcPr>
          <w:p w:rsidR="00D05047" w:rsidRPr="00D05047" w:rsidRDefault="00D05047" w:rsidP="00FE4D79">
            <w:pPr>
              <w:rPr>
                <w:rFonts w:ascii="Arial" w:hAnsi="Arial" w:cs="Arial"/>
              </w:rPr>
            </w:pPr>
            <w:r w:rsidRPr="00D05047">
              <w:rPr>
                <w:rFonts w:ascii="Arial" w:hAnsi="Arial" w:cs="Arial"/>
              </w:rPr>
              <w:t> </w:t>
            </w:r>
          </w:p>
        </w:tc>
      </w:tr>
      <w:tr w:rsidR="00D05047" w:rsidRPr="00D05047" w:rsidTr="00FE4D79">
        <w:trPr>
          <w:trHeight w:val="300"/>
        </w:trPr>
        <w:tc>
          <w:tcPr>
            <w:tcW w:w="5098" w:type="dxa"/>
            <w:noWrap/>
            <w:hideMark/>
          </w:tcPr>
          <w:p w:rsidR="00D05047" w:rsidRPr="00D05047" w:rsidRDefault="00D05047" w:rsidP="00FE4D79">
            <w:pPr>
              <w:rPr>
                <w:rFonts w:ascii="Arial" w:hAnsi="Arial" w:cs="Arial"/>
              </w:rPr>
            </w:pPr>
            <w:r w:rsidRPr="00D05047">
              <w:rPr>
                <w:rFonts w:ascii="Arial" w:hAnsi="Arial" w:cs="Arial"/>
              </w:rPr>
              <w:t>Desarrollo de la Unidad 1</w:t>
            </w:r>
          </w:p>
        </w:tc>
        <w:tc>
          <w:tcPr>
            <w:tcW w:w="377" w:type="dxa"/>
            <w:shd w:val="clear" w:color="auto" w:fill="00B050"/>
            <w:noWrap/>
            <w:hideMark/>
          </w:tcPr>
          <w:p w:rsidR="00D05047" w:rsidRPr="00D05047" w:rsidRDefault="00D05047" w:rsidP="00FE4D79">
            <w:pPr>
              <w:rPr>
                <w:rFonts w:ascii="Arial" w:hAnsi="Arial" w:cs="Arial"/>
              </w:rPr>
            </w:pPr>
            <w:r w:rsidRPr="00D05047">
              <w:rPr>
                <w:rFonts w:ascii="Arial" w:hAnsi="Arial" w:cs="Arial"/>
              </w:rPr>
              <w:t> </w:t>
            </w:r>
          </w:p>
        </w:tc>
        <w:tc>
          <w:tcPr>
            <w:tcW w:w="324" w:type="dxa"/>
            <w:shd w:val="clear" w:color="auto" w:fill="00B050"/>
            <w:noWrap/>
            <w:hideMark/>
          </w:tcPr>
          <w:p w:rsidR="00D05047" w:rsidRPr="00D05047" w:rsidRDefault="00D05047" w:rsidP="00FE4D79">
            <w:pPr>
              <w:rPr>
                <w:rFonts w:ascii="Arial" w:hAnsi="Arial" w:cs="Arial"/>
              </w:rPr>
            </w:pPr>
            <w:r w:rsidRPr="00D05047">
              <w:rPr>
                <w:rFonts w:ascii="Arial" w:hAnsi="Arial" w:cs="Arial"/>
              </w:rPr>
              <w:t> </w:t>
            </w:r>
          </w:p>
        </w:tc>
        <w:tc>
          <w:tcPr>
            <w:tcW w:w="323" w:type="dxa"/>
            <w:shd w:val="clear" w:color="auto" w:fill="00B050"/>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430" w:type="dxa"/>
            <w:noWrap/>
            <w:hideMark/>
          </w:tcPr>
          <w:p w:rsidR="00D05047" w:rsidRPr="00D05047" w:rsidRDefault="00D05047" w:rsidP="00FE4D79">
            <w:pPr>
              <w:rPr>
                <w:rFonts w:ascii="Arial" w:hAnsi="Arial" w:cs="Arial"/>
              </w:rPr>
            </w:pPr>
            <w:r w:rsidRPr="00D05047">
              <w:rPr>
                <w:rFonts w:ascii="Arial" w:hAnsi="Arial" w:cs="Arial"/>
              </w:rPr>
              <w:t> </w:t>
            </w:r>
          </w:p>
        </w:tc>
        <w:tc>
          <w:tcPr>
            <w:tcW w:w="430" w:type="dxa"/>
            <w:noWrap/>
            <w:hideMark/>
          </w:tcPr>
          <w:p w:rsidR="00D05047" w:rsidRPr="00D05047" w:rsidRDefault="00D05047" w:rsidP="00FE4D79">
            <w:pPr>
              <w:rPr>
                <w:rFonts w:ascii="Arial" w:hAnsi="Arial" w:cs="Arial"/>
              </w:rPr>
            </w:pPr>
            <w:r w:rsidRPr="00D05047">
              <w:rPr>
                <w:rFonts w:ascii="Arial" w:hAnsi="Arial" w:cs="Arial"/>
              </w:rPr>
              <w:t> </w:t>
            </w:r>
          </w:p>
        </w:tc>
        <w:tc>
          <w:tcPr>
            <w:tcW w:w="430" w:type="dxa"/>
            <w:noWrap/>
            <w:hideMark/>
          </w:tcPr>
          <w:p w:rsidR="00D05047" w:rsidRPr="00D05047" w:rsidRDefault="00D05047" w:rsidP="00FE4D79">
            <w:pPr>
              <w:rPr>
                <w:rFonts w:ascii="Arial" w:hAnsi="Arial" w:cs="Arial"/>
              </w:rPr>
            </w:pPr>
            <w:r w:rsidRPr="00D05047">
              <w:rPr>
                <w:rFonts w:ascii="Arial" w:hAnsi="Arial" w:cs="Arial"/>
              </w:rPr>
              <w:t> </w:t>
            </w:r>
          </w:p>
        </w:tc>
      </w:tr>
      <w:tr w:rsidR="00D05047" w:rsidRPr="00D05047" w:rsidTr="00D05047">
        <w:trPr>
          <w:trHeight w:val="300"/>
        </w:trPr>
        <w:tc>
          <w:tcPr>
            <w:tcW w:w="5098" w:type="dxa"/>
            <w:noWrap/>
            <w:hideMark/>
          </w:tcPr>
          <w:p w:rsidR="00D05047" w:rsidRPr="00D05047" w:rsidRDefault="00D05047" w:rsidP="00FE4D79">
            <w:pPr>
              <w:rPr>
                <w:rFonts w:ascii="Arial" w:hAnsi="Arial" w:cs="Arial"/>
              </w:rPr>
            </w:pPr>
            <w:r w:rsidRPr="00D05047">
              <w:rPr>
                <w:rFonts w:ascii="Arial" w:hAnsi="Arial" w:cs="Arial"/>
              </w:rPr>
              <w:t>Desarrollo de la Unidad 2</w:t>
            </w:r>
          </w:p>
        </w:tc>
        <w:tc>
          <w:tcPr>
            <w:tcW w:w="377" w:type="dxa"/>
            <w:noWrap/>
            <w:hideMark/>
          </w:tcPr>
          <w:p w:rsidR="00D05047" w:rsidRPr="00D05047" w:rsidRDefault="00D05047" w:rsidP="00FE4D79">
            <w:pPr>
              <w:rPr>
                <w:rFonts w:ascii="Arial" w:hAnsi="Arial" w:cs="Arial"/>
              </w:rPr>
            </w:pPr>
            <w:r w:rsidRPr="00D05047">
              <w:rPr>
                <w:rFonts w:ascii="Arial" w:hAnsi="Arial" w:cs="Arial"/>
              </w:rPr>
              <w:t> </w:t>
            </w:r>
          </w:p>
        </w:tc>
        <w:tc>
          <w:tcPr>
            <w:tcW w:w="324"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shd w:val="clear" w:color="auto" w:fill="538135" w:themeFill="accent6" w:themeFillShade="BF"/>
            <w:noWrap/>
            <w:hideMark/>
          </w:tcPr>
          <w:p w:rsidR="00D05047" w:rsidRPr="00D05047" w:rsidRDefault="00D05047" w:rsidP="00FE4D79">
            <w:pPr>
              <w:rPr>
                <w:rFonts w:ascii="Arial" w:hAnsi="Arial" w:cs="Arial"/>
              </w:rPr>
            </w:pPr>
            <w:r w:rsidRPr="00D05047">
              <w:rPr>
                <w:rFonts w:ascii="Arial" w:hAnsi="Arial" w:cs="Arial"/>
              </w:rPr>
              <w:t> </w:t>
            </w:r>
          </w:p>
        </w:tc>
        <w:tc>
          <w:tcPr>
            <w:tcW w:w="323" w:type="dxa"/>
            <w:shd w:val="clear" w:color="auto" w:fill="538135" w:themeFill="accent6" w:themeFillShade="BF"/>
            <w:noWrap/>
            <w:hideMark/>
          </w:tcPr>
          <w:p w:rsidR="00D05047" w:rsidRPr="00D05047" w:rsidRDefault="00D05047" w:rsidP="00FE4D79">
            <w:pPr>
              <w:rPr>
                <w:rFonts w:ascii="Arial" w:hAnsi="Arial" w:cs="Arial"/>
              </w:rPr>
            </w:pPr>
            <w:r w:rsidRPr="00D05047">
              <w:rPr>
                <w:rFonts w:ascii="Arial" w:hAnsi="Arial" w:cs="Arial"/>
              </w:rPr>
              <w:t> </w:t>
            </w:r>
          </w:p>
        </w:tc>
        <w:tc>
          <w:tcPr>
            <w:tcW w:w="323" w:type="dxa"/>
            <w:shd w:val="clear" w:color="auto" w:fill="538135" w:themeFill="accent6" w:themeFillShade="BF"/>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430" w:type="dxa"/>
            <w:noWrap/>
            <w:hideMark/>
          </w:tcPr>
          <w:p w:rsidR="00D05047" w:rsidRPr="00D05047" w:rsidRDefault="00D05047" w:rsidP="00FE4D79">
            <w:pPr>
              <w:rPr>
                <w:rFonts w:ascii="Arial" w:hAnsi="Arial" w:cs="Arial"/>
              </w:rPr>
            </w:pPr>
            <w:r w:rsidRPr="00D05047">
              <w:rPr>
                <w:rFonts w:ascii="Arial" w:hAnsi="Arial" w:cs="Arial"/>
              </w:rPr>
              <w:t> </w:t>
            </w:r>
          </w:p>
        </w:tc>
        <w:tc>
          <w:tcPr>
            <w:tcW w:w="430" w:type="dxa"/>
            <w:noWrap/>
            <w:hideMark/>
          </w:tcPr>
          <w:p w:rsidR="00D05047" w:rsidRPr="00D05047" w:rsidRDefault="00D05047" w:rsidP="00FE4D79">
            <w:pPr>
              <w:rPr>
                <w:rFonts w:ascii="Arial" w:hAnsi="Arial" w:cs="Arial"/>
              </w:rPr>
            </w:pPr>
            <w:r w:rsidRPr="00D05047">
              <w:rPr>
                <w:rFonts w:ascii="Arial" w:hAnsi="Arial" w:cs="Arial"/>
              </w:rPr>
              <w:t> </w:t>
            </w:r>
          </w:p>
        </w:tc>
        <w:tc>
          <w:tcPr>
            <w:tcW w:w="430" w:type="dxa"/>
            <w:noWrap/>
            <w:hideMark/>
          </w:tcPr>
          <w:p w:rsidR="00D05047" w:rsidRPr="00D05047" w:rsidRDefault="00D05047" w:rsidP="00FE4D79">
            <w:pPr>
              <w:rPr>
                <w:rFonts w:ascii="Arial" w:hAnsi="Arial" w:cs="Arial"/>
              </w:rPr>
            </w:pPr>
            <w:r w:rsidRPr="00D05047">
              <w:rPr>
                <w:rFonts w:ascii="Arial" w:hAnsi="Arial" w:cs="Arial"/>
              </w:rPr>
              <w:t> </w:t>
            </w:r>
          </w:p>
        </w:tc>
      </w:tr>
      <w:tr w:rsidR="00D05047" w:rsidRPr="00D05047" w:rsidTr="00FE4D79">
        <w:trPr>
          <w:trHeight w:val="300"/>
        </w:trPr>
        <w:tc>
          <w:tcPr>
            <w:tcW w:w="5098" w:type="dxa"/>
            <w:noWrap/>
            <w:hideMark/>
          </w:tcPr>
          <w:p w:rsidR="00D05047" w:rsidRPr="00D05047" w:rsidRDefault="00D05047" w:rsidP="00FE4D79">
            <w:pPr>
              <w:rPr>
                <w:rFonts w:ascii="Arial" w:hAnsi="Arial" w:cs="Arial"/>
              </w:rPr>
            </w:pPr>
            <w:r w:rsidRPr="00D05047">
              <w:rPr>
                <w:rFonts w:ascii="Arial" w:hAnsi="Arial" w:cs="Arial"/>
              </w:rPr>
              <w:t>Desarrollo de la Unidad 3</w:t>
            </w:r>
          </w:p>
        </w:tc>
        <w:tc>
          <w:tcPr>
            <w:tcW w:w="377" w:type="dxa"/>
            <w:noWrap/>
            <w:hideMark/>
          </w:tcPr>
          <w:p w:rsidR="00D05047" w:rsidRPr="00D05047" w:rsidRDefault="00D05047" w:rsidP="00FE4D79">
            <w:pPr>
              <w:rPr>
                <w:rFonts w:ascii="Arial" w:hAnsi="Arial" w:cs="Arial"/>
              </w:rPr>
            </w:pPr>
            <w:r w:rsidRPr="00D05047">
              <w:rPr>
                <w:rFonts w:ascii="Arial" w:hAnsi="Arial" w:cs="Arial"/>
              </w:rPr>
              <w:t> </w:t>
            </w:r>
          </w:p>
        </w:tc>
        <w:tc>
          <w:tcPr>
            <w:tcW w:w="324"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shd w:val="clear" w:color="auto" w:fill="2F5496" w:themeFill="accent5" w:themeFillShade="BF"/>
            <w:noWrap/>
            <w:hideMark/>
          </w:tcPr>
          <w:p w:rsidR="00D05047" w:rsidRPr="00D05047" w:rsidRDefault="00D05047" w:rsidP="00FE4D79">
            <w:pPr>
              <w:rPr>
                <w:rFonts w:ascii="Arial" w:hAnsi="Arial" w:cs="Arial"/>
              </w:rPr>
            </w:pPr>
            <w:r w:rsidRPr="00D05047">
              <w:rPr>
                <w:rFonts w:ascii="Arial" w:hAnsi="Arial" w:cs="Arial"/>
              </w:rPr>
              <w:t> </w:t>
            </w:r>
          </w:p>
        </w:tc>
        <w:tc>
          <w:tcPr>
            <w:tcW w:w="323" w:type="dxa"/>
            <w:shd w:val="clear" w:color="auto" w:fill="2F5496" w:themeFill="accent5" w:themeFillShade="BF"/>
            <w:noWrap/>
            <w:hideMark/>
          </w:tcPr>
          <w:p w:rsidR="00D05047" w:rsidRPr="00D05047" w:rsidRDefault="00D05047" w:rsidP="00FE4D79">
            <w:pPr>
              <w:rPr>
                <w:rFonts w:ascii="Arial" w:hAnsi="Arial" w:cs="Arial"/>
              </w:rPr>
            </w:pPr>
            <w:r w:rsidRPr="00D05047">
              <w:rPr>
                <w:rFonts w:ascii="Arial" w:hAnsi="Arial" w:cs="Arial"/>
              </w:rPr>
              <w:t> </w:t>
            </w:r>
          </w:p>
        </w:tc>
        <w:tc>
          <w:tcPr>
            <w:tcW w:w="323" w:type="dxa"/>
            <w:shd w:val="clear" w:color="auto" w:fill="2F5496" w:themeFill="accent5" w:themeFillShade="BF"/>
            <w:noWrap/>
            <w:hideMark/>
          </w:tcPr>
          <w:p w:rsidR="00D05047" w:rsidRPr="00D05047" w:rsidRDefault="00D05047" w:rsidP="00FE4D79">
            <w:pPr>
              <w:rPr>
                <w:rFonts w:ascii="Arial" w:hAnsi="Arial" w:cs="Arial"/>
              </w:rPr>
            </w:pPr>
            <w:r w:rsidRPr="00D05047">
              <w:rPr>
                <w:rFonts w:ascii="Arial" w:hAnsi="Arial" w:cs="Arial"/>
              </w:rPr>
              <w:t> </w:t>
            </w:r>
          </w:p>
        </w:tc>
        <w:tc>
          <w:tcPr>
            <w:tcW w:w="430" w:type="dxa"/>
            <w:noWrap/>
            <w:hideMark/>
          </w:tcPr>
          <w:p w:rsidR="00D05047" w:rsidRPr="00D05047" w:rsidRDefault="00D05047" w:rsidP="00FE4D79">
            <w:pPr>
              <w:rPr>
                <w:rFonts w:ascii="Arial" w:hAnsi="Arial" w:cs="Arial"/>
              </w:rPr>
            </w:pPr>
            <w:r w:rsidRPr="00D05047">
              <w:rPr>
                <w:rFonts w:ascii="Arial" w:hAnsi="Arial" w:cs="Arial"/>
              </w:rPr>
              <w:t> </w:t>
            </w:r>
          </w:p>
        </w:tc>
        <w:tc>
          <w:tcPr>
            <w:tcW w:w="430" w:type="dxa"/>
            <w:noWrap/>
            <w:hideMark/>
          </w:tcPr>
          <w:p w:rsidR="00D05047" w:rsidRPr="00D05047" w:rsidRDefault="00D05047" w:rsidP="00FE4D79">
            <w:pPr>
              <w:rPr>
                <w:rFonts w:ascii="Arial" w:hAnsi="Arial" w:cs="Arial"/>
              </w:rPr>
            </w:pPr>
            <w:r w:rsidRPr="00D05047">
              <w:rPr>
                <w:rFonts w:ascii="Arial" w:hAnsi="Arial" w:cs="Arial"/>
              </w:rPr>
              <w:t> </w:t>
            </w:r>
          </w:p>
        </w:tc>
        <w:tc>
          <w:tcPr>
            <w:tcW w:w="430" w:type="dxa"/>
            <w:noWrap/>
            <w:hideMark/>
          </w:tcPr>
          <w:p w:rsidR="00D05047" w:rsidRPr="00D05047" w:rsidRDefault="00D05047" w:rsidP="00FE4D79">
            <w:pPr>
              <w:rPr>
                <w:rFonts w:ascii="Arial" w:hAnsi="Arial" w:cs="Arial"/>
              </w:rPr>
            </w:pPr>
            <w:r w:rsidRPr="00D05047">
              <w:rPr>
                <w:rFonts w:ascii="Arial" w:hAnsi="Arial" w:cs="Arial"/>
              </w:rPr>
              <w:t> </w:t>
            </w:r>
          </w:p>
        </w:tc>
      </w:tr>
      <w:tr w:rsidR="00D05047" w:rsidRPr="00D05047" w:rsidTr="00FE4D79">
        <w:trPr>
          <w:trHeight w:val="300"/>
        </w:trPr>
        <w:tc>
          <w:tcPr>
            <w:tcW w:w="5098" w:type="dxa"/>
            <w:noWrap/>
            <w:hideMark/>
          </w:tcPr>
          <w:p w:rsidR="00D05047" w:rsidRPr="00D05047" w:rsidRDefault="00D05047" w:rsidP="00FE4D79">
            <w:pPr>
              <w:rPr>
                <w:rFonts w:ascii="Arial" w:hAnsi="Arial" w:cs="Arial"/>
              </w:rPr>
            </w:pPr>
            <w:r w:rsidRPr="00D05047">
              <w:rPr>
                <w:rFonts w:ascii="Arial" w:hAnsi="Arial" w:cs="Arial"/>
              </w:rPr>
              <w:t>Desarrollo de la Unidad 4</w:t>
            </w:r>
          </w:p>
        </w:tc>
        <w:tc>
          <w:tcPr>
            <w:tcW w:w="377" w:type="dxa"/>
            <w:noWrap/>
            <w:hideMark/>
          </w:tcPr>
          <w:p w:rsidR="00D05047" w:rsidRPr="00D05047" w:rsidRDefault="00D05047" w:rsidP="00FE4D79">
            <w:pPr>
              <w:rPr>
                <w:rFonts w:ascii="Arial" w:hAnsi="Arial" w:cs="Arial"/>
              </w:rPr>
            </w:pPr>
            <w:r w:rsidRPr="00D05047">
              <w:rPr>
                <w:rFonts w:ascii="Arial" w:hAnsi="Arial" w:cs="Arial"/>
              </w:rPr>
              <w:t> </w:t>
            </w:r>
          </w:p>
        </w:tc>
        <w:tc>
          <w:tcPr>
            <w:tcW w:w="324"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323" w:type="dxa"/>
            <w:noWrap/>
            <w:hideMark/>
          </w:tcPr>
          <w:p w:rsidR="00D05047" w:rsidRPr="00D05047" w:rsidRDefault="00D05047" w:rsidP="00FE4D79">
            <w:pPr>
              <w:rPr>
                <w:rFonts w:ascii="Arial" w:hAnsi="Arial" w:cs="Arial"/>
              </w:rPr>
            </w:pPr>
            <w:r w:rsidRPr="00D05047">
              <w:rPr>
                <w:rFonts w:ascii="Arial" w:hAnsi="Arial" w:cs="Arial"/>
              </w:rPr>
              <w:t> </w:t>
            </w:r>
          </w:p>
        </w:tc>
        <w:tc>
          <w:tcPr>
            <w:tcW w:w="430" w:type="dxa"/>
            <w:shd w:val="clear" w:color="auto" w:fill="00B0F0"/>
            <w:noWrap/>
            <w:hideMark/>
          </w:tcPr>
          <w:p w:rsidR="00D05047" w:rsidRPr="00D05047" w:rsidRDefault="00D05047" w:rsidP="00FE4D79">
            <w:pPr>
              <w:rPr>
                <w:rFonts w:ascii="Arial" w:hAnsi="Arial" w:cs="Arial"/>
              </w:rPr>
            </w:pPr>
            <w:r w:rsidRPr="00D05047">
              <w:rPr>
                <w:rFonts w:ascii="Arial" w:hAnsi="Arial" w:cs="Arial"/>
              </w:rPr>
              <w:t> </w:t>
            </w:r>
          </w:p>
        </w:tc>
        <w:tc>
          <w:tcPr>
            <w:tcW w:w="430" w:type="dxa"/>
            <w:shd w:val="clear" w:color="auto" w:fill="00B0F0"/>
            <w:noWrap/>
            <w:hideMark/>
          </w:tcPr>
          <w:p w:rsidR="00D05047" w:rsidRPr="00D05047" w:rsidRDefault="00D05047" w:rsidP="00FE4D79">
            <w:pPr>
              <w:rPr>
                <w:rFonts w:ascii="Arial" w:hAnsi="Arial" w:cs="Arial"/>
              </w:rPr>
            </w:pPr>
            <w:r w:rsidRPr="00D05047">
              <w:rPr>
                <w:rFonts w:ascii="Arial" w:hAnsi="Arial" w:cs="Arial"/>
              </w:rPr>
              <w:t> </w:t>
            </w:r>
          </w:p>
        </w:tc>
        <w:tc>
          <w:tcPr>
            <w:tcW w:w="430" w:type="dxa"/>
            <w:shd w:val="clear" w:color="auto" w:fill="00B0F0"/>
            <w:noWrap/>
            <w:hideMark/>
          </w:tcPr>
          <w:p w:rsidR="00D05047" w:rsidRPr="00D05047" w:rsidRDefault="00D05047" w:rsidP="00FE4D79">
            <w:pPr>
              <w:rPr>
                <w:rFonts w:ascii="Arial" w:hAnsi="Arial" w:cs="Arial"/>
              </w:rPr>
            </w:pPr>
            <w:r w:rsidRPr="00D05047">
              <w:rPr>
                <w:rFonts w:ascii="Arial" w:hAnsi="Arial" w:cs="Arial"/>
              </w:rPr>
              <w:t> </w:t>
            </w:r>
          </w:p>
        </w:tc>
      </w:tr>
      <w:tr w:rsidR="00D05047" w:rsidRPr="00D05047" w:rsidTr="00FE4D79">
        <w:trPr>
          <w:trHeight w:val="570"/>
        </w:trPr>
        <w:tc>
          <w:tcPr>
            <w:tcW w:w="5098" w:type="dxa"/>
            <w:noWrap/>
            <w:hideMark/>
          </w:tcPr>
          <w:p w:rsidR="00D05047" w:rsidRPr="00D05047" w:rsidRDefault="00D05047" w:rsidP="00FE4D79">
            <w:pPr>
              <w:jc w:val="both"/>
              <w:rPr>
                <w:rFonts w:ascii="Arial" w:hAnsi="Arial" w:cs="Arial"/>
              </w:rPr>
            </w:pPr>
            <w:r w:rsidRPr="00D05047">
              <w:rPr>
                <w:rFonts w:ascii="Arial" w:hAnsi="Arial" w:cs="Arial"/>
                <w:lang w:val="es-ES"/>
              </w:rPr>
              <w:t>Elaboración de portafolio de evidencias de resultados por parte de los estudiantes</w:t>
            </w:r>
          </w:p>
        </w:tc>
        <w:tc>
          <w:tcPr>
            <w:tcW w:w="377" w:type="dxa"/>
            <w:shd w:val="clear" w:color="auto" w:fill="F4B083" w:themeFill="accent2" w:themeFillTint="99"/>
            <w:noWrap/>
            <w:hideMark/>
          </w:tcPr>
          <w:p w:rsidR="00D05047" w:rsidRPr="00D05047" w:rsidRDefault="00D05047" w:rsidP="00FE4D79">
            <w:pPr>
              <w:rPr>
                <w:rFonts w:ascii="Arial" w:hAnsi="Arial" w:cs="Arial"/>
              </w:rPr>
            </w:pPr>
            <w:r w:rsidRPr="00D05047">
              <w:rPr>
                <w:rFonts w:ascii="Arial" w:hAnsi="Arial" w:cs="Arial"/>
              </w:rPr>
              <w:t> </w:t>
            </w:r>
          </w:p>
        </w:tc>
        <w:tc>
          <w:tcPr>
            <w:tcW w:w="324" w:type="dxa"/>
            <w:shd w:val="clear" w:color="auto" w:fill="F4B083" w:themeFill="accent2" w:themeFillTint="99"/>
            <w:noWrap/>
            <w:hideMark/>
          </w:tcPr>
          <w:p w:rsidR="00D05047" w:rsidRPr="00D05047" w:rsidRDefault="00D05047" w:rsidP="00FE4D79">
            <w:pPr>
              <w:rPr>
                <w:rFonts w:ascii="Arial" w:hAnsi="Arial" w:cs="Arial"/>
              </w:rPr>
            </w:pPr>
            <w:r w:rsidRPr="00D05047">
              <w:rPr>
                <w:rFonts w:ascii="Arial" w:hAnsi="Arial" w:cs="Arial"/>
              </w:rPr>
              <w:t> </w:t>
            </w:r>
          </w:p>
        </w:tc>
        <w:tc>
          <w:tcPr>
            <w:tcW w:w="323" w:type="dxa"/>
            <w:shd w:val="clear" w:color="auto" w:fill="F4B083" w:themeFill="accent2" w:themeFillTint="99"/>
            <w:noWrap/>
            <w:hideMark/>
          </w:tcPr>
          <w:p w:rsidR="00D05047" w:rsidRPr="00D05047" w:rsidRDefault="00D05047" w:rsidP="00FE4D79">
            <w:pPr>
              <w:rPr>
                <w:rFonts w:ascii="Arial" w:hAnsi="Arial" w:cs="Arial"/>
              </w:rPr>
            </w:pPr>
            <w:r w:rsidRPr="00D05047">
              <w:rPr>
                <w:rFonts w:ascii="Arial" w:hAnsi="Arial" w:cs="Arial"/>
              </w:rPr>
              <w:t> </w:t>
            </w:r>
          </w:p>
        </w:tc>
        <w:tc>
          <w:tcPr>
            <w:tcW w:w="323" w:type="dxa"/>
            <w:shd w:val="clear" w:color="auto" w:fill="F4B083" w:themeFill="accent2" w:themeFillTint="99"/>
            <w:noWrap/>
            <w:hideMark/>
          </w:tcPr>
          <w:p w:rsidR="00D05047" w:rsidRPr="00D05047" w:rsidRDefault="00D05047" w:rsidP="00FE4D79">
            <w:pPr>
              <w:rPr>
                <w:rFonts w:ascii="Arial" w:hAnsi="Arial" w:cs="Arial"/>
              </w:rPr>
            </w:pPr>
            <w:r w:rsidRPr="00D05047">
              <w:rPr>
                <w:rFonts w:ascii="Arial" w:hAnsi="Arial" w:cs="Arial"/>
              </w:rPr>
              <w:t> </w:t>
            </w:r>
          </w:p>
        </w:tc>
        <w:tc>
          <w:tcPr>
            <w:tcW w:w="323" w:type="dxa"/>
            <w:shd w:val="clear" w:color="auto" w:fill="F4B083" w:themeFill="accent2" w:themeFillTint="99"/>
            <w:noWrap/>
            <w:hideMark/>
          </w:tcPr>
          <w:p w:rsidR="00D05047" w:rsidRPr="00D05047" w:rsidRDefault="00D05047" w:rsidP="00FE4D79">
            <w:pPr>
              <w:rPr>
                <w:rFonts w:ascii="Arial" w:hAnsi="Arial" w:cs="Arial"/>
              </w:rPr>
            </w:pPr>
            <w:r w:rsidRPr="00D05047">
              <w:rPr>
                <w:rFonts w:ascii="Arial" w:hAnsi="Arial" w:cs="Arial"/>
              </w:rPr>
              <w:t> </w:t>
            </w:r>
          </w:p>
        </w:tc>
        <w:tc>
          <w:tcPr>
            <w:tcW w:w="323" w:type="dxa"/>
            <w:shd w:val="clear" w:color="auto" w:fill="F4B083" w:themeFill="accent2" w:themeFillTint="99"/>
            <w:noWrap/>
            <w:hideMark/>
          </w:tcPr>
          <w:p w:rsidR="00D05047" w:rsidRPr="00D05047" w:rsidRDefault="00D05047" w:rsidP="00FE4D79">
            <w:pPr>
              <w:rPr>
                <w:rFonts w:ascii="Arial" w:hAnsi="Arial" w:cs="Arial"/>
              </w:rPr>
            </w:pPr>
            <w:r w:rsidRPr="00D05047">
              <w:rPr>
                <w:rFonts w:ascii="Arial" w:hAnsi="Arial" w:cs="Arial"/>
              </w:rPr>
              <w:t> </w:t>
            </w:r>
          </w:p>
        </w:tc>
        <w:tc>
          <w:tcPr>
            <w:tcW w:w="323" w:type="dxa"/>
            <w:shd w:val="clear" w:color="auto" w:fill="F4B083" w:themeFill="accent2" w:themeFillTint="99"/>
            <w:noWrap/>
            <w:hideMark/>
          </w:tcPr>
          <w:p w:rsidR="00D05047" w:rsidRPr="00D05047" w:rsidRDefault="00D05047" w:rsidP="00FE4D79">
            <w:pPr>
              <w:rPr>
                <w:rFonts w:ascii="Arial" w:hAnsi="Arial" w:cs="Arial"/>
              </w:rPr>
            </w:pPr>
            <w:r w:rsidRPr="00D05047">
              <w:rPr>
                <w:rFonts w:ascii="Arial" w:hAnsi="Arial" w:cs="Arial"/>
              </w:rPr>
              <w:t> </w:t>
            </w:r>
          </w:p>
        </w:tc>
        <w:tc>
          <w:tcPr>
            <w:tcW w:w="323" w:type="dxa"/>
            <w:shd w:val="clear" w:color="auto" w:fill="F4B083" w:themeFill="accent2" w:themeFillTint="99"/>
            <w:noWrap/>
            <w:hideMark/>
          </w:tcPr>
          <w:p w:rsidR="00D05047" w:rsidRPr="00D05047" w:rsidRDefault="00D05047" w:rsidP="00FE4D79">
            <w:pPr>
              <w:rPr>
                <w:rFonts w:ascii="Arial" w:hAnsi="Arial" w:cs="Arial"/>
              </w:rPr>
            </w:pPr>
            <w:r w:rsidRPr="00D05047">
              <w:rPr>
                <w:rFonts w:ascii="Arial" w:hAnsi="Arial" w:cs="Arial"/>
              </w:rPr>
              <w:t> </w:t>
            </w:r>
          </w:p>
        </w:tc>
        <w:tc>
          <w:tcPr>
            <w:tcW w:w="323" w:type="dxa"/>
            <w:shd w:val="clear" w:color="auto" w:fill="F4B083" w:themeFill="accent2" w:themeFillTint="99"/>
            <w:noWrap/>
            <w:hideMark/>
          </w:tcPr>
          <w:p w:rsidR="00D05047" w:rsidRPr="00D05047" w:rsidRDefault="00D05047" w:rsidP="00FE4D79">
            <w:pPr>
              <w:rPr>
                <w:rFonts w:ascii="Arial" w:hAnsi="Arial" w:cs="Arial"/>
              </w:rPr>
            </w:pPr>
            <w:r w:rsidRPr="00D05047">
              <w:rPr>
                <w:rFonts w:ascii="Arial" w:hAnsi="Arial" w:cs="Arial"/>
              </w:rPr>
              <w:t> </w:t>
            </w:r>
          </w:p>
        </w:tc>
        <w:tc>
          <w:tcPr>
            <w:tcW w:w="430" w:type="dxa"/>
            <w:shd w:val="clear" w:color="auto" w:fill="F4B083" w:themeFill="accent2" w:themeFillTint="99"/>
            <w:noWrap/>
            <w:hideMark/>
          </w:tcPr>
          <w:p w:rsidR="00D05047" w:rsidRPr="00D05047" w:rsidRDefault="00D05047" w:rsidP="00FE4D79">
            <w:pPr>
              <w:rPr>
                <w:rFonts w:ascii="Arial" w:hAnsi="Arial" w:cs="Arial"/>
              </w:rPr>
            </w:pPr>
            <w:r w:rsidRPr="00D05047">
              <w:rPr>
                <w:rFonts w:ascii="Arial" w:hAnsi="Arial" w:cs="Arial"/>
              </w:rPr>
              <w:t> </w:t>
            </w:r>
          </w:p>
        </w:tc>
        <w:tc>
          <w:tcPr>
            <w:tcW w:w="430" w:type="dxa"/>
            <w:shd w:val="clear" w:color="auto" w:fill="F4B083" w:themeFill="accent2" w:themeFillTint="99"/>
            <w:noWrap/>
            <w:hideMark/>
          </w:tcPr>
          <w:p w:rsidR="00D05047" w:rsidRPr="00D05047" w:rsidRDefault="00D05047" w:rsidP="00FE4D79">
            <w:pPr>
              <w:rPr>
                <w:rFonts w:ascii="Arial" w:hAnsi="Arial" w:cs="Arial"/>
              </w:rPr>
            </w:pPr>
            <w:r w:rsidRPr="00D05047">
              <w:rPr>
                <w:rFonts w:ascii="Arial" w:hAnsi="Arial" w:cs="Arial"/>
              </w:rPr>
              <w:t> </w:t>
            </w:r>
          </w:p>
        </w:tc>
        <w:tc>
          <w:tcPr>
            <w:tcW w:w="430" w:type="dxa"/>
            <w:shd w:val="clear" w:color="auto" w:fill="F4B083" w:themeFill="accent2" w:themeFillTint="99"/>
            <w:noWrap/>
            <w:hideMark/>
          </w:tcPr>
          <w:p w:rsidR="00D05047" w:rsidRPr="00D05047" w:rsidRDefault="00D05047" w:rsidP="00FE4D79">
            <w:pPr>
              <w:rPr>
                <w:rFonts w:ascii="Arial" w:hAnsi="Arial" w:cs="Arial"/>
              </w:rPr>
            </w:pPr>
            <w:r w:rsidRPr="00D05047">
              <w:rPr>
                <w:rFonts w:ascii="Arial" w:hAnsi="Arial" w:cs="Arial"/>
              </w:rPr>
              <w:t> </w:t>
            </w:r>
          </w:p>
        </w:tc>
      </w:tr>
      <w:tr w:rsidR="00D05047" w:rsidRPr="00D05047" w:rsidTr="00FE4D79">
        <w:trPr>
          <w:trHeight w:val="300"/>
        </w:trPr>
        <w:tc>
          <w:tcPr>
            <w:tcW w:w="5098" w:type="dxa"/>
            <w:noWrap/>
            <w:hideMark/>
          </w:tcPr>
          <w:p w:rsidR="00D05047" w:rsidRPr="00D05047" w:rsidRDefault="00D05047" w:rsidP="00FE4D79">
            <w:pPr>
              <w:rPr>
                <w:rFonts w:ascii="Arial" w:hAnsi="Arial" w:cs="Arial"/>
              </w:rPr>
            </w:pPr>
            <w:r w:rsidRPr="00D05047">
              <w:rPr>
                <w:rFonts w:ascii="Arial" w:hAnsi="Arial" w:cs="Arial"/>
              </w:rPr>
              <w:t>Verificación de resultados de los aprendizajes</w:t>
            </w:r>
          </w:p>
        </w:tc>
        <w:tc>
          <w:tcPr>
            <w:tcW w:w="377" w:type="dxa"/>
            <w:shd w:val="clear" w:color="auto" w:fill="BF8F00" w:themeFill="accent4" w:themeFillShade="BF"/>
            <w:noWrap/>
            <w:hideMark/>
          </w:tcPr>
          <w:p w:rsidR="00D05047" w:rsidRPr="00D05047" w:rsidRDefault="00D05047" w:rsidP="00FE4D79">
            <w:pPr>
              <w:rPr>
                <w:rFonts w:ascii="Arial" w:hAnsi="Arial" w:cs="Arial"/>
              </w:rPr>
            </w:pPr>
            <w:r w:rsidRPr="00D05047">
              <w:rPr>
                <w:rFonts w:ascii="Arial" w:hAnsi="Arial" w:cs="Arial"/>
              </w:rPr>
              <w:t> </w:t>
            </w:r>
          </w:p>
        </w:tc>
        <w:tc>
          <w:tcPr>
            <w:tcW w:w="324" w:type="dxa"/>
            <w:shd w:val="clear" w:color="auto" w:fill="BF8F00" w:themeFill="accent4" w:themeFillShade="BF"/>
            <w:noWrap/>
            <w:hideMark/>
          </w:tcPr>
          <w:p w:rsidR="00D05047" w:rsidRPr="00D05047" w:rsidRDefault="00D05047" w:rsidP="00FE4D79">
            <w:pPr>
              <w:rPr>
                <w:rFonts w:ascii="Arial" w:hAnsi="Arial" w:cs="Arial"/>
              </w:rPr>
            </w:pPr>
            <w:r w:rsidRPr="00D05047">
              <w:rPr>
                <w:rFonts w:ascii="Arial" w:hAnsi="Arial" w:cs="Arial"/>
              </w:rPr>
              <w:t> </w:t>
            </w:r>
          </w:p>
        </w:tc>
        <w:tc>
          <w:tcPr>
            <w:tcW w:w="323" w:type="dxa"/>
            <w:shd w:val="clear" w:color="auto" w:fill="BF8F00" w:themeFill="accent4" w:themeFillShade="BF"/>
            <w:noWrap/>
            <w:hideMark/>
          </w:tcPr>
          <w:p w:rsidR="00D05047" w:rsidRPr="00D05047" w:rsidRDefault="00D05047" w:rsidP="00FE4D79">
            <w:pPr>
              <w:rPr>
                <w:rFonts w:ascii="Arial" w:hAnsi="Arial" w:cs="Arial"/>
              </w:rPr>
            </w:pPr>
            <w:r w:rsidRPr="00D05047">
              <w:rPr>
                <w:rFonts w:ascii="Arial" w:hAnsi="Arial" w:cs="Arial"/>
              </w:rPr>
              <w:t> </w:t>
            </w:r>
          </w:p>
        </w:tc>
        <w:tc>
          <w:tcPr>
            <w:tcW w:w="323" w:type="dxa"/>
            <w:shd w:val="clear" w:color="auto" w:fill="BF8F00" w:themeFill="accent4" w:themeFillShade="BF"/>
            <w:noWrap/>
            <w:hideMark/>
          </w:tcPr>
          <w:p w:rsidR="00D05047" w:rsidRPr="00D05047" w:rsidRDefault="00D05047" w:rsidP="00FE4D79">
            <w:pPr>
              <w:rPr>
                <w:rFonts w:ascii="Arial" w:hAnsi="Arial" w:cs="Arial"/>
              </w:rPr>
            </w:pPr>
            <w:r w:rsidRPr="00D05047">
              <w:rPr>
                <w:rFonts w:ascii="Arial" w:hAnsi="Arial" w:cs="Arial"/>
              </w:rPr>
              <w:t> </w:t>
            </w:r>
          </w:p>
        </w:tc>
        <w:tc>
          <w:tcPr>
            <w:tcW w:w="323" w:type="dxa"/>
            <w:shd w:val="clear" w:color="auto" w:fill="BF8F00" w:themeFill="accent4" w:themeFillShade="BF"/>
            <w:noWrap/>
            <w:hideMark/>
          </w:tcPr>
          <w:p w:rsidR="00D05047" w:rsidRPr="00D05047" w:rsidRDefault="00D05047" w:rsidP="00FE4D79">
            <w:pPr>
              <w:rPr>
                <w:rFonts w:ascii="Arial" w:hAnsi="Arial" w:cs="Arial"/>
              </w:rPr>
            </w:pPr>
            <w:r w:rsidRPr="00D05047">
              <w:rPr>
                <w:rFonts w:ascii="Arial" w:hAnsi="Arial" w:cs="Arial"/>
              </w:rPr>
              <w:t> </w:t>
            </w:r>
          </w:p>
        </w:tc>
        <w:tc>
          <w:tcPr>
            <w:tcW w:w="323" w:type="dxa"/>
            <w:shd w:val="clear" w:color="auto" w:fill="BF8F00" w:themeFill="accent4" w:themeFillShade="BF"/>
            <w:noWrap/>
            <w:hideMark/>
          </w:tcPr>
          <w:p w:rsidR="00D05047" w:rsidRPr="00D05047" w:rsidRDefault="00D05047" w:rsidP="00FE4D79">
            <w:pPr>
              <w:rPr>
                <w:rFonts w:ascii="Arial" w:hAnsi="Arial" w:cs="Arial"/>
              </w:rPr>
            </w:pPr>
            <w:r w:rsidRPr="00D05047">
              <w:rPr>
                <w:rFonts w:ascii="Arial" w:hAnsi="Arial" w:cs="Arial"/>
              </w:rPr>
              <w:t> </w:t>
            </w:r>
          </w:p>
        </w:tc>
        <w:tc>
          <w:tcPr>
            <w:tcW w:w="323" w:type="dxa"/>
            <w:shd w:val="clear" w:color="auto" w:fill="BF8F00" w:themeFill="accent4" w:themeFillShade="BF"/>
            <w:noWrap/>
            <w:hideMark/>
          </w:tcPr>
          <w:p w:rsidR="00D05047" w:rsidRPr="00D05047" w:rsidRDefault="00D05047" w:rsidP="00FE4D79">
            <w:pPr>
              <w:rPr>
                <w:rFonts w:ascii="Arial" w:hAnsi="Arial" w:cs="Arial"/>
              </w:rPr>
            </w:pPr>
            <w:r w:rsidRPr="00D05047">
              <w:rPr>
                <w:rFonts w:ascii="Arial" w:hAnsi="Arial" w:cs="Arial"/>
              </w:rPr>
              <w:t> </w:t>
            </w:r>
          </w:p>
        </w:tc>
        <w:tc>
          <w:tcPr>
            <w:tcW w:w="323" w:type="dxa"/>
            <w:shd w:val="clear" w:color="auto" w:fill="BF8F00" w:themeFill="accent4" w:themeFillShade="BF"/>
            <w:noWrap/>
            <w:hideMark/>
          </w:tcPr>
          <w:p w:rsidR="00D05047" w:rsidRPr="00D05047" w:rsidRDefault="00D05047" w:rsidP="00FE4D79">
            <w:pPr>
              <w:rPr>
                <w:rFonts w:ascii="Arial" w:hAnsi="Arial" w:cs="Arial"/>
              </w:rPr>
            </w:pPr>
            <w:r w:rsidRPr="00D05047">
              <w:rPr>
                <w:rFonts w:ascii="Arial" w:hAnsi="Arial" w:cs="Arial"/>
              </w:rPr>
              <w:t> </w:t>
            </w:r>
          </w:p>
        </w:tc>
        <w:tc>
          <w:tcPr>
            <w:tcW w:w="323" w:type="dxa"/>
            <w:shd w:val="clear" w:color="auto" w:fill="BF8F00" w:themeFill="accent4" w:themeFillShade="BF"/>
            <w:noWrap/>
            <w:hideMark/>
          </w:tcPr>
          <w:p w:rsidR="00D05047" w:rsidRPr="00D05047" w:rsidRDefault="00D05047" w:rsidP="00FE4D79">
            <w:pPr>
              <w:rPr>
                <w:rFonts w:ascii="Arial" w:hAnsi="Arial" w:cs="Arial"/>
              </w:rPr>
            </w:pPr>
            <w:r w:rsidRPr="00D05047">
              <w:rPr>
                <w:rFonts w:ascii="Arial" w:hAnsi="Arial" w:cs="Arial"/>
              </w:rPr>
              <w:t> </w:t>
            </w:r>
          </w:p>
        </w:tc>
        <w:tc>
          <w:tcPr>
            <w:tcW w:w="430" w:type="dxa"/>
            <w:shd w:val="clear" w:color="auto" w:fill="BF8F00" w:themeFill="accent4" w:themeFillShade="BF"/>
            <w:noWrap/>
            <w:hideMark/>
          </w:tcPr>
          <w:p w:rsidR="00D05047" w:rsidRPr="00D05047" w:rsidRDefault="00D05047" w:rsidP="00FE4D79">
            <w:pPr>
              <w:rPr>
                <w:rFonts w:ascii="Arial" w:hAnsi="Arial" w:cs="Arial"/>
              </w:rPr>
            </w:pPr>
            <w:r w:rsidRPr="00D05047">
              <w:rPr>
                <w:rFonts w:ascii="Arial" w:hAnsi="Arial" w:cs="Arial"/>
              </w:rPr>
              <w:t> </w:t>
            </w:r>
          </w:p>
        </w:tc>
        <w:tc>
          <w:tcPr>
            <w:tcW w:w="430" w:type="dxa"/>
            <w:shd w:val="clear" w:color="auto" w:fill="BF8F00" w:themeFill="accent4" w:themeFillShade="BF"/>
            <w:noWrap/>
            <w:hideMark/>
          </w:tcPr>
          <w:p w:rsidR="00D05047" w:rsidRPr="00D05047" w:rsidRDefault="00D05047" w:rsidP="00FE4D79">
            <w:pPr>
              <w:rPr>
                <w:rFonts w:ascii="Arial" w:hAnsi="Arial" w:cs="Arial"/>
              </w:rPr>
            </w:pPr>
            <w:r w:rsidRPr="00D05047">
              <w:rPr>
                <w:rFonts w:ascii="Arial" w:hAnsi="Arial" w:cs="Arial"/>
              </w:rPr>
              <w:t> </w:t>
            </w:r>
          </w:p>
        </w:tc>
        <w:tc>
          <w:tcPr>
            <w:tcW w:w="430" w:type="dxa"/>
            <w:shd w:val="clear" w:color="auto" w:fill="BF8F00" w:themeFill="accent4" w:themeFillShade="BF"/>
            <w:noWrap/>
            <w:hideMark/>
          </w:tcPr>
          <w:p w:rsidR="00D05047" w:rsidRPr="00D05047" w:rsidRDefault="00D05047" w:rsidP="00FE4D79">
            <w:pPr>
              <w:rPr>
                <w:rFonts w:ascii="Arial" w:hAnsi="Arial" w:cs="Arial"/>
              </w:rPr>
            </w:pPr>
            <w:r w:rsidRPr="00D05047">
              <w:rPr>
                <w:rFonts w:ascii="Arial" w:hAnsi="Arial" w:cs="Arial"/>
              </w:rPr>
              <w:t> </w:t>
            </w:r>
          </w:p>
        </w:tc>
      </w:tr>
    </w:tbl>
    <w:p w:rsidR="00090370" w:rsidRDefault="00090370" w:rsidP="003F16F1">
      <w:pPr>
        <w:pStyle w:val="NormalWeb"/>
        <w:shd w:val="clear" w:color="auto" w:fill="FFFFFF"/>
        <w:spacing w:before="0" w:beforeAutospacing="0" w:after="0" w:afterAutospacing="0" w:line="276" w:lineRule="auto"/>
        <w:jc w:val="both"/>
        <w:rPr>
          <w:rFonts w:ascii="Arial" w:hAnsi="Arial" w:cs="Arial"/>
          <w:b/>
        </w:rPr>
      </w:pPr>
    </w:p>
    <w:p w:rsidR="009729F6" w:rsidRDefault="003F16F1" w:rsidP="003F16F1">
      <w:pPr>
        <w:pStyle w:val="NormalWeb"/>
        <w:shd w:val="clear" w:color="auto" w:fill="FFFFFF"/>
        <w:spacing w:before="0" w:beforeAutospacing="0" w:after="0" w:afterAutospacing="0" w:line="276" w:lineRule="auto"/>
        <w:jc w:val="both"/>
        <w:rPr>
          <w:rFonts w:ascii="Arial" w:hAnsi="Arial" w:cs="Arial"/>
          <w:b/>
        </w:rPr>
      </w:pPr>
      <w:r>
        <w:rPr>
          <w:rFonts w:ascii="Arial" w:hAnsi="Arial" w:cs="Arial"/>
          <w:b/>
        </w:rPr>
        <w:t xml:space="preserve">XII. </w:t>
      </w:r>
      <w:r w:rsidR="009729F6" w:rsidRPr="00453E1E">
        <w:rPr>
          <w:rFonts w:ascii="Arial" w:hAnsi="Arial" w:cs="Arial"/>
          <w:b/>
        </w:rPr>
        <w:t>ESTRATEGIAS PARA EL DESARROLLO DEL CURSO</w:t>
      </w:r>
    </w:p>
    <w:p w:rsidR="00842DB8" w:rsidRPr="00842DB8" w:rsidRDefault="00842DB8" w:rsidP="003F16F1">
      <w:pPr>
        <w:pStyle w:val="NormalWeb"/>
        <w:shd w:val="clear" w:color="auto" w:fill="FFFFFF"/>
        <w:spacing w:before="0" w:beforeAutospacing="0" w:after="0" w:afterAutospacing="0" w:line="276" w:lineRule="auto"/>
        <w:jc w:val="both"/>
        <w:rPr>
          <w:rFonts w:ascii="Arial" w:hAnsi="Arial" w:cs="Arial"/>
        </w:rPr>
      </w:pPr>
      <w:r>
        <w:rPr>
          <w:rFonts w:ascii="Arial" w:hAnsi="Arial" w:cs="Arial"/>
        </w:rPr>
        <w:t>Las estrategias pedagógicas y didácticas para el desarrollo del curso que se proponen son las siguientes:</w:t>
      </w:r>
    </w:p>
    <w:p w:rsidR="009729F6" w:rsidRPr="000B271B" w:rsidRDefault="009729F6" w:rsidP="000B271B">
      <w:pPr>
        <w:pStyle w:val="Prrafodelista"/>
        <w:numPr>
          <w:ilvl w:val="0"/>
          <w:numId w:val="40"/>
        </w:numPr>
        <w:spacing w:after="0"/>
        <w:jc w:val="both"/>
        <w:rPr>
          <w:rFonts w:ascii="Arial" w:hAnsi="Arial" w:cs="Arial"/>
          <w:sz w:val="24"/>
          <w:szCs w:val="24"/>
        </w:rPr>
      </w:pPr>
      <w:r w:rsidRPr="000B271B">
        <w:rPr>
          <w:rFonts w:ascii="Arial" w:hAnsi="Arial" w:cs="Arial"/>
          <w:sz w:val="24"/>
          <w:szCs w:val="24"/>
        </w:rPr>
        <w:t>Clases explicativas</w:t>
      </w:r>
      <w:r w:rsidR="00090370">
        <w:rPr>
          <w:rFonts w:ascii="Arial" w:hAnsi="Arial" w:cs="Arial"/>
          <w:sz w:val="24"/>
          <w:szCs w:val="24"/>
        </w:rPr>
        <w:t xml:space="preserve"> y/o magistrales </w:t>
      </w:r>
    </w:p>
    <w:p w:rsidR="009729F6" w:rsidRPr="000B271B" w:rsidRDefault="009729F6" w:rsidP="000B271B">
      <w:pPr>
        <w:pStyle w:val="Prrafodelista"/>
        <w:numPr>
          <w:ilvl w:val="0"/>
          <w:numId w:val="40"/>
        </w:numPr>
        <w:spacing w:after="0"/>
        <w:jc w:val="both"/>
        <w:rPr>
          <w:rFonts w:ascii="Arial" w:hAnsi="Arial" w:cs="Arial"/>
          <w:sz w:val="24"/>
          <w:szCs w:val="24"/>
        </w:rPr>
      </w:pPr>
      <w:r w:rsidRPr="000B271B">
        <w:rPr>
          <w:rFonts w:ascii="Arial" w:hAnsi="Arial" w:cs="Arial"/>
          <w:sz w:val="24"/>
          <w:szCs w:val="24"/>
        </w:rPr>
        <w:t>Trabajo cooperativo</w:t>
      </w:r>
      <w:r w:rsidR="00090370">
        <w:rPr>
          <w:rFonts w:ascii="Arial" w:hAnsi="Arial" w:cs="Arial"/>
          <w:sz w:val="24"/>
          <w:szCs w:val="24"/>
        </w:rPr>
        <w:t xml:space="preserve"> y colaborativo </w:t>
      </w:r>
    </w:p>
    <w:p w:rsidR="009729F6" w:rsidRPr="000B271B" w:rsidRDefault="009729F6" w:rsidP="000B271B">
      <w:pPr>
        <w:pStyle w:val="Prrafodelista"/>
        <w:numPr>
          <w:ilvl w:val="0"/>
          <w:numId w:val="40"/>
        </w:numPr>
        <w:spacing w:after="0"/>
        <w:jc w:val="both"/>
        <w:rPr>
          <w:rFonts w:ascii="Arial" w:hAnsi="Arial" w:cs="Arial"/>
          <w:sz w:val="24"/>
          <w:szCs w:val="24"/>
        </w:rPr>
      </w:pPr>
      <w:r w:rsidRPr="000B271B">
        <w:rPr>
          <w:rFonts w:ascii="Arial" w:hAnsi="Arial" w:cs="Arial"/>
          <w:sz w:val="24"/>
          <w:szCs w:val="24"/>
        </w:rPr>
        <w:t>La interacción creativa</w:t>
      </w:r>
    </w:p>
    <w:p w:rsidR="009729F6" w:rsidRPr="000B271B" w:rsidRDefault="009729F6" w:rsidP="000B271B">
      <w:pPr>
        <w:pStyle w:val="Prrafodelista"/>
        <w:numPr>
          <w:ilvl w:val="0"/>
          <w:numId w:val="40"/>
        </w:numPr>
        <w:spacing w:after="0"/>
        <w:jc w:val="both"/>
        <w:rPr>
          <w:rFonts w:ascii="Arial" w:hAnsi="Arial" w:cs="Arial"/>
          <w:sz w:val="24"/>
          <w:szCs w:val="24"/>
        </w:rPr>
      </w:pPr>
      <w:r w:rsidRPr="000B271B">
        <w:rPr>
          <w:rFonts w:ascii="Arial" w:hAnsi="Arial" w:cs="Arial"/>
          <w:sz w:val="24"/>
          <w:szCs w:val="24"/>
        </w:rPr>
        <w:t>Lecturas de clase</w:t>
      </w:r>
    </w:p>
    <w:p w:rsidR="009729F6" w:rsidRPr="000B271B" w:rsidRDefault="009729F6" w:rsidP="000B271B">
      <w:pPr>
        <w:pStyle w:val="Prrafodelista"/>
        <w:numPr>
          <w:ilvl w:val="0"/>
          <w:numId w:val="40"/>
        </w:numPr>
        <w:spacing w:after="0"/>
        <w:jc w:val="both"/>
        <w:rPr>
          <w:rFonts w:ascii="Arial" w:hAnsi="Arial" w:cs="Arial"/>
          <w:sz w:val="24"/>
          <w:szCs w:val="24"/>
        </w:rPr>
      </w:pPr>
      <w:r w:rsidRPr="000B271B">
        <w:rPr>
          <w:rFonts w:ascii="Arial" w:hAnsi="Arial" w:cs="Arial"/>
          <w:sz w:val="24"/>
          <w:szCs w:val="24"/>
        </w:rPr>
        <w:t xml:space="preserve">Debates </w:t>
      </w:r>
    </w:p>
    <w:p w:rsidR="009729F6" w:rsidRPr="000B271B" w:rsidRDefault="009729F6" w:rsidP="000B271B">
      <w:pPr>
        <w:pStyle w:val="Prrafodelista"/>
        <w:numPr>
          <w:ilvl w:val="0"/>
          <w:numId w:val="40"/>
        </w:numPr>
        <w:spacing w:after="0"/>
        <w:jc w:val="both"/>
        <w:rPr>
          <w:rFonts w:ascii="Arial" w:hAnsi="Arial" w:cs="Arial"/>
          <w:sz w:val="24"/>
          <w:szCs w:val="24"/>
        </w:rPr>
      </w:pPr>
      <w:r w:rsidRPr="000B271B">
        <w:rPr>
          <w:rFonts w:ascii="Arial" w:hAnsi="Arial" w:cs="Arial"/>
          <w:sz w:val="24"/>
          <w:szCs w:val="24"/>
        </w:rPr>
        <w:t>Guías de trabajo</w:t>
      </w:r>
    </w:p>
    <w:p w:rsidR="009729F6" w:rsidRPr="000B271B" w:rsidRDefault="009729F6" w:rsidP="000B271B">
      <w:pPr>
        <w:pStyle w:val="Prrafodelista"/>
        <w:numPr>
          <w:ilvl w:val="0"/>
          <w:numId w:val="40"/>
        </w:numPr>
        <w:spacing w:after="0"/>
        <w:jc w:val="both"/>
        <w:rPr>
          <w:rFonts w:ascii="Arial" w:hAnsi="Arial" w:cs="Arial"/>
          <w:sz w:val="24"/>
          <w:szCs w:val="24"/>
        </w:rPr>
      </w:pPr>
      <w:r w:rsidRPr="000B271B">
        <w:rPr>
          <w:rFonts w:ascii="Arial" w:hAnsi="Arial" w:cs="Arial"/>
          <w:sz w:val="24"/>
          <w:szCs w:val="24"/>
        </w:rPr>
        <w:t>Trabajo autónomo</w:t>
      </w:r>
      <w:r w:rsidR="00090370">
        <w:rPr>
          <w:rFonts w:ascii="Arial" w:hAnsi="Arial" w:cs="Arial"/>
          <w:sz w:val="24"/>
          <w:szCs w:val="24"/>
        </w:rPr>
        <w:t xml:space="preserve"> e independiente </w:t>
      </w:r>
    </w:p>
    <w:p w:rsidR="009729F6" w:rsidRPr="000B271B" w:rsidRDefault="009729F6" w:rsidP="000B271B">
      <w:pPr>
        <w:pStyle w:val="Prrafodelista"/>
        <w:numPr>
          <w:ilvl w:val="0"/>
          <w:numId w:val="40"/>
        </w:numPr>
        <w:spacing w:after="0"/>
        <w:jc w:val="both"/>
        <w:rPr>
          <w:rFonts w:ascii="Arial" w:hAnsi="Arial" w:cs="Arial"/>
          <w:sz w:val="24"/>
          <w:szCs w:val="24"/>
        </w:rPr>
      </w:pPr>
      <w:r w:rsidRPr="000B271B">
        <w:rPr>
          <w:rFonts w:ascii="Arial" w:hAnsi="Arial" w:cs="Arial"/>
          <w:sz w:val="24"/>
          <w:szCs w:val="24"/>
        </w:rPr>
        <w:t>Participación en eventos</w:t>
      </w:r>
    </w:p>
    <w:p w:rsidR="00965785" w:rsidRPr="00090370" w:rsidRDefault="00090370" w:rsidP="00090370">
      <w:pPr>
        <w:pStyle w:val="Prrafodelista"/>
        <w:numPr>
          <w:ilvl w:val="0"/>
          <w:numId w:val="40"/>
        </w:numPr>
        <w:spacing w:after="0"/>
        <w:jc w:val="both"/>
        <w:rPr>
          <w:rFonts w:ascii="Arial" w:hAnsi="Arial" w:cs="Arial"/>
          <w:sz w:val="24"/>
          <w:szCs w:val="24"/>
        </w:rPr>
      </w:pPr>
      <w:r>
        <w:rPr>
          <w:rFonts w:ascii="Arial" w:hAnsi="Arial" w:cs="Arial"/>
          <w:sz w:val="24"/>
          <w:szCs w:val="24"/>
        </w:rPr>
        <w:t>Propuestas de mejoramiento</w:t>
      </w:r>
      <w:r w:rsidR="009729F6" w:rsidRPr="000B271B">
        <w:rPr>
          <w:rFonts w:ascii="Arial" w:hAnsi="Arial" w:cs="Arial"/>
          <w:sz w:val="24"/>
          <w:szCs w:val="24"/>
        </w:rPr>
        <w:t xml:space="preserve"> </w:t>
      </w:r>
    </w:p>
    <w:p w:rsidR="00247566" w:rsidRDefault="00247566" w:rsidP="00090370">
      <w:pPr>
        <w:pStyle w:val="NormalWeb"/>
        <w:shd w:val="clear" w:color="auto" w:fill="FFFFFF"/>
        <w:spacing w:before="0" w:beforeAutospacing="0" w:after="0" w:afterAutospacing="0"/>
        <w:jc w:val="both"/>
        <w:rPr>
          <w:rFonts w:ascii="Arial" w:hAnsi="Arial" w:cs="Arial"/>
          <w:b/>
        </w:rPr>
      </w:pPr>
    </w:p>
    <w:p w:rsidR="009729F6" w:rsidRPr="00090370" w:rsidRDefault="000B271B" w:rsidP="00090370">
      <w:pPr>
        <w:pStyle w:val="NormalWeb"/>
        <w:shd w:val="clear" w:color="auto" w:fill="FFFFFF"/>
        <w:spacing w:before="0" w:beforeAutospacing="0" w:after="0" w:afterAutospacing="0"/>
        <w:jc w:val="both"/>
        <w:rPr>
          <w:rFonts w:ascii="Arial" w:hAnsi="Arial" w:cs="Arial"/>
          <w:b/>
        </w:rPr>
      </w:pPr>
      <w:r w:rsidRPr="00090370">
        <w:rPr>
          <w:rFonts w:ascii="Arial" w:hAnsi="Arial" w:cs="Arial"/>
          <w:b/>
        </w:rPr>
        <w:t xml:space="preserve">XIII. </w:t>
      </w:r>
      <w:r w:rsidR="009729F6" w:rsidRPr="00090370">
        <w:rPr>
          <w:rFonts w:ascii="Arial" w:hAnsi="Arial" w:cs="Arial"/>
          <w:b/>
        </w:rPr>
        <w:t>BIBLIOGRAFÍA</w:t>
      </w:r>
    </w:p>
    <w:p w:rsidR="001F2602" w:rsidRPr="00090370" w:rsidRDefault="001F2602" w:rsidP="00090370">
      <w:pPr>
        <w:pStyle w:val="NormalWeb"/>
        <w:shd w:val="clear" w:color="auto" w:fill="FFFFFF"/>
        <w:spacing w:before="0" w:beforeAutospacing="0" w:after="0" w:afterAutospacing="0"/>
        <w:jc w:val="both"/>
        <w:rPr>
          <w:rFonts w:ascii="Arial" w:hAnsi="Arial" w:cs="Arial"/>
          <w:b/>
        </w:rPr>
      </w:pPr>
    </w:p>
    <w:p w:rsidR="008B59F5" w:rsidRPr="00090370" w:rsidRDefault="000B271B" w:rsidP="00090370">
      <w:pPr>
        <w:spacing w:after="0" w:line="240" w:lineRule="auto"/>
        <w:jc w:val="both"/>
        <w:rPr>
          <w:rFonts w:ascii="Arial" w:hAnsi="Arial" w:cs="Arial"/>
          <w:b/>
          <w:sz w:val="24"/>
          <w:szCs w:val="24"/>
        </w:rPr>
      </w:pPr>
      <w:r w:rsidRPr="00090370">
        <w:rPr>
          <w:rFonts w:ascii="Arial" w:hAnsi="Arial" w:cs="Arial"/>
          <w:b/>
          <w:sz w:val="24"/>
          <w:szCs w:val="24"/>
        </w:rPr>
        <w:t>Unidad N°1</w:t>
      </w:r>
      <w:r w:rsidR="00AB303A" w:rsidRPr="00090370">
        <w:rPr>
          <w:rFonts w:ascii="Arial" w:hAnsi="Arial" w:cs="Arial"/>
          <w:b/>
          <w:sz w:val="24"/>
          <w:szCs w:val="24"/>
        </w:rPr>
        <w:t xml:space="preserve">: Inclusión e interseccionalidad </w:t>
      </w:r>
    </w:p>
    <w:p w:rsidR="000B271B" w:rsidRPr="00090370" w:rsidRDefault="000B271B" w:rsidP="00090370">
      <w:pPr>
        <w:spacing w:after="0" w:line="240" w:lineRule="auto"/>
        <w:ind w:left="709" w:hanging="709"/>
        <w:jc w:val="both"/>
        <w:rPr>
          <w:rFonts w:ascii="Arial" w:hAnsi="Arial" w:cs="Arial"/>
          <w:color w:val="222222"/>
          <w:sz w:val="24"/>
          <w:szCs w:val="24"/>
          <w:shd w:val="clear" w:color="auto" w:fill="FFFFFF"/>
        </w:rPr>
      </w:pPr>
    </w:p>
    <w:p w:rsidR="008B59F5" w:rsidRPr="00090370" w:rsidRDefault="008B59F5" w:rsidP="00090370">
      <w:pPr>
        <w:spacing w:after="0" w:line="240" w:lineRule="auto"/>
        <w:ind w:left="709" w:hanging="709"/>
        <w:jc w:val="both"/>
        <w:rPr>
          <w:rFonts w:ascii="Arial" w:hAnsi="Arial" w:cs="Arial"/>
          <w:color w:val="000000" w:themeColor="text1"/>
          <w:sz w:val="24"/>
          <w:szCs w:val="24"/>
        </w:rPr>
      </w:pPr>
      <w:r w:rsidRPr="00090370">
        <w:rPr>
          <w:rFonts w:ascii="Arial" w:hAnsi="Arial" w:cs="Arial"/>
          <w:color w:val="000000" w:themeColor="text1"/>
          <w:sz w:val="24"/>
          <w:szCs w:val="24"/>
          <w:shd w:val="clear" w:color="auto" w:fill="FFFFFF"/>
        </w:rPr>
        <w:t>De Camilloni, A. R. (2019). La inclusión de la educación experiencial en el currículo universitario.</w:t>
      </w:r>
    </w:p>
    <w:p w:rsidR="008B59F5" w:rsidRPr="00090370" w:rsidRDefault="008B59F5" w:rsidP="00090370">
      <w:pPr>
        <w:spacing w:after="0" w:line="240" w:lineRule="auto"/>
        <w:ind w:left="709" w:hanging="709"/>
        <w:jc w:val="both"/>
        <w:rPr>
          <w:rFonts w:ascii="Arial" w:hAnsi="Arial" w:cs="Arial"/>
          <w:color w:val="000000" w:themeColor="text1"/>
          <w:sz w:val="24"/>
          <w:szCs w:val="24"/>
        </w:rPr>
      </w:pPr>
      <w:r w:rsidRPr="00090370">
        <w:rPr>
          <w:rFonts w:ascii="Arial" w:hAnsi="Arial" w:cs="Arial"/>
          <w:color w:val="000000" w:themeColor="text1"/>
          <w:sz w:val="24"/>
          <w:szCs w:val="24"/>
        </w:rPr>
        <w:t>Echeita, G. (2016). Educación para la inclusión o educación sin exclusiones (Vol. 102). Narcea Ediciones.</w:t>
      </w:r>
    </w:p>
    <w:p w:rsidR="008B59F5" w:rsidRPr="00090370" w:rsidRDefault="008B59F5" w:rsidP="00090370">
      <w:pPr>
        <w:spacing w:after="0" w:line="240" w:lineRule="auto"/>
        <w:ind w:left="709" w:hanging="709"/>
        <w:jc w:val="both"/>
        <w:rPr>
          <w:rFonts w:ascii="Arial" w:hAnsi="Arial" w:cs="Arial"/>
          <w:color w:val="000000" w:themeColor="text1"/>
          <w:sz w:val="24"/>
          <w:szCs w:val="24"/>
          <w:shd w:val="clear" w:color="auto" w:fill="FFFFFF"/>
        </w:rPr>
      </w:pPr>
      <w:r w:rsidRPr="00090370">
        <w:rPr>
          <w:rFonts w:ascii="Arial" w:hAnsi="Arial" w:cs="Arial"/>
          <w:color w:val="000000" w:themeColor="text1"/>
          <w:sz w:val="24"/>
          <w:szCs w:val="24"/>
          <w:shd w:val="clear" w:color="auto" w:fill="FFFFFF"/>
        </w:rPr>
        <w:lastRenderedPageBreak/>
        <w:t>Gajardo, K., &amp; Torrego, L. (2020). Representaciones sociales sobre inclusión educativa de una nueva generación docente. </w:t>
      </w:r>
      <w:r w:rsidRPr="00090370">
        <w:rPr>
          <w:rFonts w:ascii="Arial" w:hAnsi="Arial" w:cs="Arial"/>
          <w:iCs/>
          <w:color w:val="000000" w:themeColor="text1"/>
          <w:sz w:val="24"/>
          <w:szCs w:val="24"/>
          <w:shd w:val="clear" w:color="auto" w:fill="FFFFFF"/>
        </w:rPr>
        <w:t>Revista Educación, política y sociedad</w:t>
      </w:r>
      <w:r w:rsidRPr="00090370">
        <w:rPr>
          <w:rFonts w:ascii="Arial" w:hAnsi="Arial" w:cs="Arial"/>
          <w:color w:val="000000" w:themeColor="text1"/>
          <w:sz w:val="24"/>
          <w:szCs w:val="24"/>
          <w:shd w:val="clear" w:color="auto" w:fill="FFFFFF"/>
        </w:rPr>
        <w:t>.</w:t>
      </w:r>
    </w:p>
    <w:p w:rsidR="008B59F5" w:rsidRPr="00090370" w:rsidRDefault="008B59F5" w:rsidP="00090370">
      <w:pPr>
        <w:spacing w:after="0" w:line="240" w:lineRule="auto"/>
        <w:ind w:left="709" w:hanging="709"/>
        <w:jc w:val="both"/>
        <w:rPr>
          <w:rFonts w:ascii="Arial" w:hAnsi="Arial" w:cs="Arial"/>
          <w:color w:val="000000" w:themeColor="text1"/>
          <w:sz w:val="24"/>
          <w:szCs w:val="24"/>
          <w:shd w:val="clear" w:color="auto" w:fill="FFFFFF"/>
        </w:rPr>
      </w:pPr>
      <w:r w:rsidRPr="00090370">
        <w:rPr>
          <w:rFonts w:ascii="Arial" w:hAnsi="Arial" w:cs="Arial"/>
          <w:color w:val="000000" w:themeColor="text1"/>
          <w:sz w:val="24"/>
          <w:szCs w:val="24"/>
          <w:shd w:val="clear" w:color="auto" w:fill="FFFFFF"/>
        </w:rPr>
        <w:t>González, A. M. (2020). Cuando te definen por lo que no sabes: Interseccionalidad de género, etnia, generación y clase del conocimiento autorizado para la atención del embarazo, parto y puerperio. </w:t>
      </w:r>
      <w:r w:rsidRPr="00090370">
        <w:rPr>
          <w:rFonts w:ascii="Arial" w:hAnsi="Arial" w:cs="Arial"/>
          <w:iCs/>
          <w:color w:val="000000" w:themeColor="text1"/>
          <w:sz w:val="24"/>
          <w:szCs w:val="24"/>
          <w:shd w:val="clear" w:color="auto" w:fill="FFFFFF"/>
        </w:rPr>
        <w:t>Revista Ciencia Multidisciplinaria CUNORI</w:t>
      </w:r>
      <w:r w:rsidRPr="00090370">
        <w:rPr>
          <w:rFonts w:ascii="Arial" w:hAnsi="Arial" w:cs="Arial"/>
          <w:color w:val="000000" w:themeColor="text1"/>
          <w:sz w:val="24"/>
          <w:szCs w:val="24"/>
          <w:shd w:val="clear" w:color="auto" w:fill="FFFFFF"/>
        </w:rPr>
        <w:t>, </w:t>
      </w:r>
      <w:r w:rsidRPr="00090370">
        <w:rPr>
          <w:rFonts w:ascii="Arial" w:hAnsi="Arial" w:cs="Arial"/>
          <w:iCs/>
          <w:color w:val="000000" w:themeColor="text1"/>
          <w:sz w:val="24"/>
          <w:szCs w:val="24"/>
          <w:shd w:val="clear" w:color="auto" w:fill="FFFFFF"/>
        </w:rPr>
        <w:t>4</w:t>
      </w:r>
      <w:r w:rsidRPr="00090370">
        <w:rPr>
          <w:rFonts w:ascii="Arial" w:hAnsi="Arial" w:cs="Arial"/>
          <w:color w:val="000000" w:themeColor="text1"/>
          <w:sz w:val="24"/>
          <w:szCs w:val="24"/>
          <w:shd w:val="clear" w:color="auto" w:fill="FFFFFF"/>
        </w:rPr>
        <w:t>(1), 67-68.</w:t>
      </w:r>
    </w:p>
    <w:p w:rsidR="008B59F5" w:rsidRPr="00090370" w:rsidRDefault="00FF724E" w:rsidP="00090370">
      <w:pPr>
        <w:spacing w:after="0" w:line="240" w:lineRule="auto"/>
        <w:ind w:left="709" w:hanging="709"/>
        <w:jc w:val="both"/>
        <w:rPr>
          <w:rFonts w:ascii="Arial" w:hAnsi="Arial" w:cs="Arial"/>
          <w:color w:val="000000" w:themeColor="text1"/>
          <w:sz w:val="24"/>
          <w:szCs w:val="24"/>
          <w:shd w:val="clear" w:color="auto" w:fill="FFFFFF"/>
        </w:rPr>
      </w:pPr>
      <w:r w:rsidRPr="00090370">
        <w:rPr>
          <w:rFonts w:ascii="Arial" w:hAnsi="Arial" w:cs="Arial"/>
          <w:color w:val="000000" w:themeColor="text1"/>
          <w:sz w:val="24"/>
          <w:szCs w:val="24"/>
          <w:shd w:val="clear" w:color="auto" w:fill="FFFFFF"/>
        </w:rPr>
        <w:t>González</w:t>
      </w:r>
      <w:r w:rsidR="008B59F5" w:rsidRPr="00090370">
        <w:rPr>
          <w:rFonts w:ascii="Arial" w:hAnsi="Arial" w:cs="Arial"/>
          <w:color w:val="000000" w:themeColor="text1"/>
          <w:sz w:val="24"/>
          <w:szCs w:val="24"/>
          <w:shd w:val="clear" w:color="auto" w:fill="FFFFFF"/>
        </w:rPr>
        <w:t>-Arnal, S. (2020, April). Interseccionalidad y diversidad: en defensa de un modelo de análisis categorial no opresivo que respeta la diferencia. In </w:t>
      </w:r>
      <w:r w:rsidR="008B59F5" w:rsidRPr="00090370">
        <w:rPr>
          <w:rFonts w:ascii="Arial" w:hAnsi="Arial" w:cs="Arial"/>
          <w:iCs/>
          <w:color w:val="000000" w:themeColor="text1"/>
          <w:sz w:val="24"/>
          <w:szCs w:val="24"/>
          <w:shd w:val="clear" w:color="auto" w:fill="FFFFFF"/>
        </w:rPr>
        <w:t>interseccionalidad en debate. Actas del Congreso Internacional" Indicadores Interseccionales y Medidas de Inclusión Social en Instituciones de Educación Superior</w:t>
      </w:r>
      <w:r w:rsidRPr="00090370">
        <w:rPr>
          <w:rFonts w:ascii="Arial" w:hAnsi="Arial" w:cs="Arial"/>
          <w:iCs/>
          <w:color w:val="000000" w:themeColor="text1"/>
          <w:sz w:val="24"/>
          <w:szCs w:val="24"/>
          <w:shd w:val="clear" w:color="auto" w:fill="FFFFFF"/>
        </w:rPr>
        <w:t>.</w:t>
      </w:r>
    </w:p>
    <w:p w:rsidR="008B59F5" w:rsidRPr="00090370" w:rsidRDefault="008B59F5" w:rsidP="00090370">
      <w:pPr>
        <w:spacing w:after="0" w:line="240" w:lineRule="auto"/>
        <w:ind w:left="709" w:hanging="709"/>
        <w:jc w:val="both"/>
        <w:rPr>
          <w:rFonts w:ascii="Arial" w:hAnsi="Arial" w:cs="Arial"/>
          <w:color w:val="000000" w:themeColor="text1"/>
          <w:sz w:val="24"/>
          <w:szCs w:val="24"/>
          <w:shd w:val="clear" w:color="auto" w:fill="FFFFFF"/>
        </w:rPr>
      </w:pPr>
      <w:r w:rsidRPr="00090370">
        <w:rPr>
          <w:rFonts w:ascii="Arial" w:hAnsi="Arial" w:cs="Arial"/>
          <w:color w:val="000000" w:themeColor="text1"/>
          <w:sz w:val="24"/>
          <w:szCs w:val="24"/>
          <w:shd w:val="clear" w:color="auto" w:fill="FFFFFF"/>
        </w:rPr>
        <w:t>Guerrero, M. V. L., Sallán, J. G., &amp; San Martín, S. G. (2019). Prácticas de liderazgo de los directores noveles para la inclusión educativa. </w:t>
      </w:r>
      <w:r w:rsidRPr="00090370">
        <w:rPr>
          <w:rFonts w:ascii="Arial" w:hAnsi="Arial" w:cs="Arial"/>
          <w:iCs/>
          <w:color w:val="000000" w:themeColor="text1"/>
          <w:sz w:val="24"/>
          <w:szCs w:val="24"/>
          <w:shd w:val="clear" w:color="auto" w:fill="FFFFFF"/>
        </w:rPr>
        <w:t>Aula Abierta</w:t>
      </w:r>
      <w:r w:rsidRPr="00090370">
        <w:rPr>
          <w:rFonts w:ascii="Arial" w:hAnsi="Arial" w:cs="Arial"/>
          <w:color w:val="000000" w:themeColor="text1"/>
          <w:sz w:val="24"/>
          <w:szCs w:val="24"/>
          <w:shd w:val="clear" w:color="auto" w:fill="FFFFFF"/>
        </w:rPr>
        <w:t>, </w:t>
      </w:r>
      <w:r w:rsidRPr="00090370">
        <w:rPr>
          <w:rFonts w:ascii="Arial" w:hAnsi="Arial" w:cs="Arial"/>
          <w:iCs/>
          <w:color w:val="000000" w:themeColor="text1"/>
          <w:sz w:val="24"/>
          <w:szCs w:val="24"/>
          <w:shd w:val="clear" w:color="auto" w:fill="FFFFFF"/>
        </w:rPr>
        <w:t>48</w:t>
      </w:r>
      <w:r w:rsidRPr="00090370">
        <w:rPr>
          <w:rFonts w:ascii="Arial" w:hAnsi="Arial" w:cs="Arial"/>
          <w:color w:val="000000" w:themeColor="text1"/>
          <w:sz w:val="24"/>
          <w:szCs w:val="24"/>
          <w:shd w:val="clear" w:color="auto" w:fill="FFFFFF"/>
        </w:rPr>
        <w:t>(3), 291-300.</w:t>
      </w:r>
    </w:p>
    <w:p w:rsidR="008B59F5" w:rsidRPr="00090370" w:rsidRDefault="008B59F5" w:rsidP="00090370">
      <w:pPr>
        <w:spacing w:after="0" w:line="240" w:lineRule="auto"/>
        <w:ind w:left="709" w:hanging="709"/>
        <w:jc w:val="both"/>
        <w:rPr>
          <w:rFonts w:ascii="Arial" w:hAnsi="Arial" w:cs="Arial"/>
          <w:color w:val="000000" w:themeColor="text1"/>
          <w:sz w:val="24"/>
          <w:szCs w:val="24"/>
        </w:rPr>
      </w:pPr>
      <w:r w:rsidRPr="00090370">
        <w:rPr>
          <w:rFonts w:ascii="Arial" w:hAnsi="Arial" w:cs="Arial"/>
          <w:color w:val="000000" w:themeColor="text1"/>
          <w:sz w:val="24"/>
          <w:szCs w:val="24"/>
          <w:shd w:val="clear" w:color="auto" w:fill="FFFFFF"/>
        </w:rPr>
        <w:t>Hurtado, L. T. (2016). Inclusión educativa de las personas con discapacidad en Colombia.</w:t>
      </w:r>
    </w:p>
    <w:p w:rsidR="00457CAC" w:rsidRPr="00090370" w:rsidRDefault="00457CAC" w:rsidP="00090370">
      <w:pPr>
        <w:spacing w:after="0" w:line="240" w:lineRule="auto"/>
        <w:ind w:left="709" w:hanging="709"/>
        <w:jc w:val="both"/>
        <w:rPr>
          <w:rFonts w:ascii="Arial" w:hAnsi="Arial" w:cs="Arial"/>
          <w:color w:val="000000" w:themeColor="text1"/>
          <w:sz w:val="24"/>
          <w:szCs w:val="24"/>
        </w:rPr>
      </w:pPr>
      <w:r w:rsidRPr="00090370">
        <w:rPr>
          <w:rFonts w:ascii="Arial" w:hAnsi="Arial" w:cs="Arial"/>
          <w:color w:val="000000" w:themeColor="text1"/>
          <w:sz w:val="24"/>
          <w:szCs w:val="24"/>
        </w:rPr>
        <w:t>La Barbera, M. C. (2017). Interseccionalidad= Intersectionality. EUNOMÍA. Revista en Cultura de la Legalidad, (12), 191-198.</w:t>
      </w:r>
    </w:p>
    <w:p w:rsidR="00AB303A" w:rsidRPr="00090370" w:rsidRDefault="00AB303A" w:rsidP="00090370">
      <w:pPr>
        <w:spacing w:after="0" w:line="240" w:lineRule="auto"/>
        <w:ind w:left="709" w:hanging="709"/>
        <w:jc w:val="both"/>
        <w:rPr>
          <w:rFonts w:ascii="Arial" w:hAnsi="Arial" w:cs="Arial"/>
          <w:color w:val="000000" w:themeColor="text1"/>
          <w:sz w:val="24"/>
          <w:szCs w:val="24"/>
        </w:rPr>
      </w:pPr>
      <w:r w:rsidRPr="00090370">
        <w:rPr>
          <w:rFonts w:ascii="Arial" w:hAnsi="Arial" w:cs="Arial"/>
          <w:color w:val="000000" w:themeColor="text1"/>
          <w:sz w:val="24"/>
          <w:szCs w:val="24"/>
        </w:rPr>
        <w:t xml:space="preserve">La Barbera, Maria Caterina. Interseccionalidad, un “concepto viajero”: orígenes, desarrollo e implementación en la Unión Europea Centro de Estudios Políticos y Constitucionales. Madrid, España. Vol 4, No 8 (2016). Correo electrónico: </w:t>
      </w:r>
      <w:hyperlink r:id="rId8" w:history="1">
        <w:r w:rsidRPr="00090370">
          <w:rPr>
            <w:rStyle w:val="Hipervnculo"/>
            <w:rFonts w:ascii="Arial" w:hAnsi="Arial" w:cs="Arial"/>
            <w:color w:val="000000" w:themeColor="text1"/>
            <w:sz w:val="24"/>
            <w:szCs w:val="24"/>
          </w:rPr>
          <w:t>mc.labarbera@cepc.es</w:t>
        </w:r>
      </w:hyperlink>
      <w:r w:rsidRPr="00090370">
        <w:rPr>
          <w:rFonts w:ascii="Arial" w:hAnsi="Arial" w:cs="Arial"/>
          <w:color w:val="000000" w:themeColor="text1"/>
          <w:sz w:val="24"/>
          <w:szCs w:val="24"/>
        </w:rPr>
        <w:t xml:space="preserve">. </w:t>
      </w:r>
    </w:p>
    <w:p w:rsidR="008B59F5" w:rsidRPr="00090370" w:rsidRDefault="008B59F5" w:rsidP="00090370">
      <w:pPr>
        <w:spacing w:after="0" w:line="240" w:lineRule="auto"/>
        <w:ind w:left="709" w:hanging="709"/>
        <w:jc w:val="both"/>
        <w:rPr>
          <w:rFonts w:ascii="Arial" w:hAnsi="Arial" w:cs="Arial"/>
          <w:color w:val="000000" w:themeColor="text1"/>
          <w:sz w:val="24"/>
          <w:szCs w:val="24"/>
          <w:shd w:val="clear" w:color="auto" w:fill="FFFFFF"/>
        </w:rPr>
      </w:pPr>
      <w:r w:rsidRPr="00090370">
        <w:rPr>
          <w:rFonts w:ascii="Arial" w:hAnsi="Arial" w:cs="Arial"/>
          <w:color w:val="000000" w:themeColor="text1"/>
          <w:sz w:val="24"/>
          <w:szCs w:val="24"/>
          <w:shd w:val="clear" w:color="auto" w:fill="FFFFFF"/>
        </w:rPr>
        <w:t>Rivera, M. A. C. (2019). La interseccionalidad en contextos de violencia: historias de discriminación y resistencia. </w:t>
      </w:r>
      <w:r w:rsidRPr="00090370">
        <w:rPr>
          <w:rFonts w:ascii="Arial" w:hAnsi="Arial" w:cs="Arial"/>
          <w:iCs/>
          <w:color w:val="000000" w:themeColor="text1"/>
          <w:sz w:val="24"/>
          <w:szCs w:val="24"/>
          <w:shd w:val="clear" w:color="auto" w:fill="FFFFFF"/>
        </w:rPr>
        <w:t>Escenarios</w:t>
      </w:r>
      <w:r w:rsidRPr="00090370">
        <w:rPr>
          <w:rFonts w:ascii="Arial" w:hAnsi="Arial" w:cs="Arial"/>
          <w:color w:val="000000" w:themeColor="text1"/>
          <w:sz w:val="24"/>
          <w:szCs w:val="24"/>
          <w:shd w:val="clear" w:color="auto" w:fill="FFFFFF"/>
        </w:rPr>
        <w:t>, </w:t>
      </w:r>
      <w:r w:rsidRPr="00090370">
        <w:rPr>
          <w:rFonts w:ascii="Arial" w:hAnsi="Arial" w:cs="Arial"/>
          <w:iCs/>
          <w:color w:val="000000" w:themeColor="text1"/>
          <w:sz w:val="24"/>
          <w:szCs w:val="24"/>
          <w:shd w:val="clear" w:color="auto" w:fill="FFFFFF"/>
        </w:rPr>
        <w:t>16</w:t>
      </w:r>
      <w:r w:rsidRPr="00090370">
        <w:rPr>
          <w:rFonts w:ascii="Arial" w:hAnsi="Arial" w:cs="Arial"/>
          <w:color w:val="000000" w:themeColor="text1"/>
          <w:sz w:val="24"/>
          <w:szCs w:val="24"/>
          <w:shd w:val="clear" w:color="auto" w:fill="FFFFFF"/>
        </w:rPr>
        <w:t>(1), 47-53.</w:t>
      </w:r>
    </w:p>
    <w:p w:rsidR="00AB303A" w:rsidRPr="00090370" w:rsidRDefault="008B59F5" w:rsidP="00090370">
      <w:pPr>
        <w:spacing w:after="0" w:line="240" w:lineRule="auto"/>
        <w:ind w:left="709" w:hanging="709"/>
        <w:jc w:val="both"/>
        <w:rPr>
          <w:rFonts w:ascii="Arial" w:hAnsi="Arial" w:cs="Arial"/>
          <w:color w:val="000000" w:themeColor="text1"/>
          <w:sz w:val="24"/>
          <w:szCs w:val="24"/>
        </w:rPr>
      </w:pPr>
      <w:r w:rsidRPr="00090370">
        <w:rPr>
          <w:rFonts w:ascii="Arial" w:hAnsi="Arial" w:cs="Arial"/>
          <w:color w:val="000000" w:themeColor="text1"/>
          <w:sz w:val="24"/>
          <w:szCs w:val="24"/>
          <w:shd w:val="clear" w:color="auto" w:fill="FFFFFF"/>
        </w:rPr>
        <w:t>Veiga Nieto, A. (2019). Gubernamentalidad, biopolítica e inclusión. </w:t>
      </w:r>
      <w:r w:rsidRPr="00090370">
        <w:rPr>
          <w:rFonts w:ascii="Arial" w:hAnsi="Arial" w:cs="Arial"/>
          <w:iCs/>
          <w:color w:val="000000" w:themeColor="text1"/>
          <w:sz w:val="24"/>
          <w:szCs w:val="24"/>
          <w:shd w:val="clear" w:color="auto" w:fill="FFFFFF"/>
        </w:rPr>
        <w:t>uri: https://repositorio. idep. edu. co/handle/001/760</w:t>
      </w:r>
      <w:r w:rsidRPr="00090370">
        <w:rPr>
          <w:rFonts w:ascii="Arial" w:hAnsi="Arial" w:cs="Arial"/>
          <w:color w:val="000000" w:themeColor="text1"/>
          <w:sz w:val="24"/>
          <w:szCs w:val="24"/>
          <w:shd w:val="clear" w:color="auto" w:fill="FFFFFF"/>
        </w:rPr>
        <w:t>.</w:t>
      </w:r>
    </w:p>
    <w:p w:rsidR="006E6530" w:rsidRPr="00090370" w:rsidRDefault="006E6530" w:rsidP="00090370">
      <w:pPr>
        <w:spacing w:after="0" w:line="240" w:lineRule="auto"/>
        <w:jc w:val="both"/>
        <w:rPr>
          <w:rFonts w:ascii="Arial" w:hAnsi="Arial" w:cs="Arial"/>
          <w:b/>
          <w:color w:val="000000" w:themeColor="text1"/>
          <w:sz w:val="24"/>
          <w:szCs w:val="24"/>
        </w:rPr>
      </w:pPr>
    </w:p>
    <w:p w:rsidR="00AB303A" w:rsidRPr="00090370" w:rsidRDefault="000B271B" w:rsidP="00090370">
      <w:pPr>
        <w:spacing w:after="0" w:line="240" w:lineRule="auto"/>
        <w:jc w:val="both"/>
        <w:rPr>
          <w:rFonts w:ascii="Arial" w:hAnsi="Arial" w:cs="Arial"/>
          <w:b/>
          <w:color w:val="000000" w:themeColor="text1"/>
          <w:sz w:val="24"/>
          <w:szCs w:val="24"/>
        </w:rPr>
      </w:pPr>
      <w:r w:rsidRPr="00090370">
        <w:rPr>
          <w:rFonts w:ascii="Arial" w:hAnsi="Arial" w:cs="Arial"/>
          <w:b/>
          <w:color w:val="000000" w:themeColor="text1"/>
          <w:sz w:val="24"/>
          <w:szCs w:val="24"/>
        </w:rPr>
        <w:t>Unidad N</w:t>
      </w:r>
      <w:r w:rsidR="00AB303A" w:rsidRPr="00090370">
        <w:rPr>
          <w:rFonts w:ascii="Arial" w:hAnsi="Arial" w:cs="Arial"/>
          <w:b/>
          <w:color w:val="000000" w:themeColor="text1"/>
          <w:sz w:val="24"/>
          <w:szCs w:val="24"/>
        </w:rPr>
        <w:t>°2: Subjetividad y Política</w:t>
      </w:r>
    </w:p>
    <w:p w:rsidR="000B271B" w:rsidRPr="00090370" w:rsidRDefault="000B271B" w:rsidP="00090370">
      <w:pPr>
        <w:spacing w:after="0" w:line="240" w:lineRule="auto"/>
        <w:ind w:left="709" w:hanging="709"/>
        <w:jc w:val="both"/>
        <w:rPr>
          <w:rFonts w:ascii="Arial" w:hAnsi="Arial" w:cs="Arial"/>
          <w:color w:val="000000" w:themeColor="text1"/>
          <w:sz w:val="24"/>
          <w:szCs w:val="24"/>
        </w:rPr>
      </w:pPr>
    </w:p>
    <w:p w:rsidR="00AB303A" w:rsidRPr="00090370" w:rsidRDefault="00AB303A" w:rsidP="00090370">
      <w:pPr>
        <w:spacing w:after="0" w:line="240" w:lineRule="auto"/>
        <w:ind w:left="709" w:hanging="709"/>
        <w:jc w:val="both"/>
        <w:rPr>
          <w:rFonts w:ascii="Arial" w:hAnsi="Arial" w:cs="Arial"/>
          <w:color w:val="000000" w:themeColor="text1"/>
          <w:sz w:val="24"/>
          <w:szCs w:val="24"/>
        </w:rPr>
      </w:pPr>
      <w:r w:rsidRPr="00090370">
        <w:rPr>
          <w:rFonts w:ascii="Arial" w:hAnsi="Arial" w:cs="Arial"/>
          <w:color w:val="000000" w:themeColor="text1"/>
          <w:sz w:val="24"/>
          <w:szCs w:val="24"/>
        </w:rPr>
        <w:t xml:space="preserve">Arfuch, Leonor. La vida narrada: memoria, subjetividad y política. Villa María: Eduvim. 2008. Argentina. </w:t>
      </w:r>
    </w:p>
    <w:p w:rsidR="00457CAC" w:rsidRPr="00090370" w:rsidRDefault="00FF724E" w:rsidP="00662E94">
      <w:pPr>
        <w:spacing w:after="0" w:line="240" w:lineRule="auto"/>
        <w:ind w:left="709" w:hanging="709"/>
        <w:jc w:val="both"/>
        <w:rPr>
          <w:rFonts w:ascii="Arial" w:hAnsi="Arial" w:cs="Arial"/>
          <w:color w:val="000000" w:themeColor="text1"/>
          <w:sz w:val="24"/>
          <w:szCs w:val="24"/>
          <w:shd w:val="clear" w:color="auto" w:fill="FFFFFF"/>
        </w:rPr>
      </w:pPr>
      <w:r w:rsidRPr="00090370">
        <w:rPr>
          <w:rFonts w:ascii="Arial" w:hAnsi="Arial" w:cs="Arial"/>
          <w:color w:val="000000" w:themeColor="text1"/>
          <w:sz w:val="24"/>
          <w:szCs w:val="24"/>
          <w:shd w:val="clear" w:color="auto" w:fill="FFFFFF"/>
        </w:rPr>
        <w:t>González Rey, F. (2019). La subjetividad y su significación para el estudio de los procesos políticos: sujeto, sociedad y política. </w:t>
      </w:r>
      <w:r w:rsidRPr="00090370">
        <w:rPr>
          <w:rFonts w:ascii="Arial" w:hAnsi="Arial" w:cs="Arial"/>
          <w:iCs/>
          <w:color w:val="000000" w:themeColor="text1"/>
          <w:sz w:val="24"/>
          <w:szCs w:val="24"/>
          <w:shd w:val="clear" w:color="auto" w:fill="FFFFFF"/>
        </w:rPr>
        <w:t>uri: https://repositorio. idep. edu. co/handle/001/2101</w:t>
      </w:r>
      <w:r w:rsidRPr="00090370">
        <w:rPr>
          <w:rFonts w:ascii="Arial" w:hAnsi="Arial" w:cs="Arial"/>
          <w:color w:val="000000" w:themeColor="text1"/>
          <w:sz w:val="24"/>
          <w:szCs w:val="24"/>
          <w:shd w:val="clear" w:color="auto" w:fill="FFFFFF"/>
        </w:rPr>
        <w:t>.</w:t>
      </w:r>
    </w:p>
    <w:p w:rsidR="00457CAC" w:rsidRPr="00090370" w:rsidRDefault="00457CAC" w:rsidP="00090370">
      <w:pPr>
        <w:spacing w:after="0" w:line="240" w:lineRule="auto"/>
        <w:ind w:left="709" w:hanging="709"/>
        <w:jc w:val="both"/>
        <w:rPr>
          <w:rFonts w:ascii="Arial" w:hAnsi="Arial" w:cs="Arial"/>
          <w:color w:val="000000" w:themeColor="text1"/>
          <w:sz w:val="24"/>
          <w:szCs w:val="24"/>
          <w:shd w:val="clear" w:color="auto" w:fill="FFFFFF"/>
        </w:rPr>
      </w:pPr>
      <w:r w:rsidRPr="00090370">
        <w:rPr>
          <w:rFonts w:ascii="Arial" w:hAnsi="Arial" w:cs="Arial"/>
          <w:color w:val="000000" w:themeColor="text1"/>
          <w:sz w:val="24"/>
          <w:szCs w:val="24"/>
          <w:shd w:val="clear" w:color="auto" w:fill="FFFFFF"/>
        </w:rPr>
        <w:t>López Pérez, C. (2018). Comunicación y sentimientos desde la Teoría de Sistemas Sociales de Niklas Luhmann. Sociológica (México), 33(93), 53-86.</w:t>
      </w:r>
    </w:p>
    <w:p w:rsidR="00FF724E" w:rsidRPr="00090370" w:rsidRDefault="00FF724E" w:rsidP="00090370">
      <w:pPr>
        <w:spacing w:after="0" w:line="240" w:lineRule="auto"/>
        <w:ind w:left="709" w:hanging="709"/>
        <w:jc w:val="both"/>
        <w:rPr>
          <w:rFonts w:ascii="Arial" w:hAnsi="Arial" w:cs="Arial"/>
          <w:color w:val="000000" w:themeColor="text1"/>
          <w:sz w:val="24"/>
          <w:szCs w:val="24"/>
          <w:shd w:val="clear" w:color="auto" w:fill="FFFFFF"/>
        </w:rPr>
      </w:pPr>
      <w:r w:rsidRPr="00090370">
        <w:rPr>
          <w:rFonts w:ascii="Arial" w:hAnsi="Arial" w:cs="Arial"/>
          <w:color w:val="000000" w:themeColor="text1"/>
          <w:sz w:val="24"/>
          <w:szCs w:val="24"/>
          <w:shd w:val="clear" w:color="auto" w:fill="FFFFFF"/>
        </w:rPr>
        <w:t>López, W. B., &amp; Bustamante, A. R. (2019). Psicología del absurdo: la paradoja de la subjetividad. </w:t>
      </w:r>
      <w:r w:rsidRPr="00090370">
        <w:rPr>
          <w:rFonts w:ascii="Arial" w:hAnsi="Arial" w:cs="Arial"/>
          <w:iCs/>
          <w:color w:val="000000" w:themeColor="text1"/>
          <w:sz w:val="24"/>
          <w:szCs w:val="24"/>
          <w:shd w:val="clear" w:color="auto" w:fill="FFFFFF"/>
        </w:rPr>
        <w:t>Poiésis</w:t>
      </w:r>
      <w:r w:rsidRPr="00090370">
        <w:rPr>
          <w:rFonts w:ascii="Arial" w:hAnsi="Arial" w:cs="Arial"/>
          <w:color w:val="000000" w:themeColor="text1"/>
          <w:sz w:val="24"/>
          <w:szCs w:val="24"/>
          <w:shd w:val="clear" w:color="auto" w:fill="FFFFFF"/>
        </w:rPr>
        <w:t>, (36), 184-191.</w:t>
      </w:r>
    </w:p>
    <w:p w:rsidR="00457CAC" w:rsidRPr="00090370" w:rsidRDefault="00457CAC" w:rsidP="00090370">
      <w:pPr>
        <w:spacing w:after="0" w:line="240" w:lineRule="auto"/>
        <w:ind w:left="709" w:hanging="709"/>
        <w:jc w:val="both"/>
        <w:rPr>
          <w:rFonts w:ascii="Arial" w:hAnsi="Arial" w:cs="Arial"/>
          <w:color w:val="000000" w:themeColor="text1"/>
          <w:sz w:val="24"/>
          <w:szCs w:val="24"/>
          <w:shd w:val="clear" w:color="auto" w:fill="FFFFFF"/>
        </w:rPr>
      </w:pPr>
    </w:p>
    <w:p w:rsidR="00457CAC" w:rsidRPr="00090370" w:rsidRDefault="00457CAC" w:rsidP="00090370">
      <w:pPr>
        <w:spacing w:after="0" w:line="240" w:lineRule="auto"/>
        <w:ind w:left="709" w:hanging="709"/>
        <w:jc w:val="both"/>
        <w:rPr>
          <w:rFonts w:ascii="Arial" w:hAnsi="Arial" w:cs="Arial"/>
          <w:color w:val="000000" w:themeColor="text1"/>
          <w:sz w:val="24"/>
          <w:szCs w:val="24"/>
          <w:shd w:val="clear" w:color="auto" w:fill="FFFFFF"/>
        </w:rPr>
      </w:pPr>
      <w:r w:rsidRPr="00090370">
        <w:rPr>
          <w:rFonts w:ascii="Arial" w:hAnsi="Arial" w:cs="Arial"/>
          <w:color w:val="000000" w:themeColor="text1"/>
          <w:sz w:val="24"/>
          <w:szCs w:val="24"/>
          <w:shd w:val="clear" w:color="auto" w:fill="FFFFFF"/>
        </w:rPr>
        <w:t>Maldonado Valera, C., Marinho, M. L., &amp; Robles, C. (2020). Inclusión y cohesión social en el marco de la Agenda 2030 para el Desarrollo Sostenible: claves para un desarrollo social inclusivo en América Latina.</w:t>
      </w:r>
    </w:p>
    <w:p w:rsidR="00AB303A" w:rsidRPr="00090370" w:rsidRDefault="00FF724E" w:rsidP="00090370">
      <w:pPr>
        <w:spacing w:after="0" w:line="240" w:lineRule="auto"/>
        <w:ind w:left="709" w:hanging="709"/>
        <w:jc w:val="both"/>
        <w:rPr>
          <w:rFonts w:ascii="Arial" w:hAnsi="Arial" w:cs="Arial"/>
          <w:b/>
          <w:color w:val="000000" w:themeColor="text1"/>
          <w:sz w:val="24"/>
          <w:szCs w:val="24"/>
        </w:rPr>
      </w:pPr>
      <w:r w:rsidRPr="00090370">
        <w:rPr>
          <w:rFonts w:ascii="Arial" w:hAnsi="Arial" w:cs="Arial"/>
          <w:color w:val="000000" w:themeColor="text1"/>
          <w:sz w:val="24"/>
          <w:szCs w:val="24"/>
          <w:shd w:val="clear" w:color="auto" w:fill="FFFFFF"/>
        </w:rPr>
        <w:t>Martínez, M. C., &amp; Cubides, J. (2019). Acercamientos al uso de la categoría de subjetividad política en procesos investigativos. </w:t>
      </w:r>
      <w:r w:rsidRPr="00090370">
        <w:rPr>
          <w:rFonts w:ascii="Arial" w:hAnsi="Arial" w:cs="Arial"/>
          <w:iCs/>
          <w:color w:val="000000" w:themeColor="text1"/>
          <w:sz w:val="24"/>
          <w:szCs w:val="24"/>
          <w:shd w:val="clear" w:color="auto" w:fill="FFFFFF"/>
        </w:rPr>
        <w:t>uri: https://repositorio. idep. edu. co/handle/001/2101</w:t>
      </w:r>
      <w:r w:rsidRPr="00090370">
        <w:rPr>
          <w:rFonts w:ascii="Arial" w:hAnsi="Arial" w:cs="Arial"/>
          <w:color w:val="000000" w:themeColor="text1"/>
          <w:sz w:val="24"/>
          <w:szCs w:val="24"/>
          <w:shd w:val="clear" w:color="auto" w:fill="FFFFFF"/>
        </w:rPr>
        <w:t>.</w:t>
      </w:r>
    </w:p>
    <w:p w:rsidR="00FF724E" w:rsidRPr="00090370" w:rsidRDefault="00FF724E" w:rsidP="00090370">
      <w:pPr>
        <w:spacing w:after="0" w:line="240" w:lineRule="auto"/>
        <w:ind w:left="709" w:hanging="709"/>
        <w:jc w:val="both"/>
        <w:rPr>
          <w:rFonts w:ascii="Arial" w:hAnsi="Arial" w:cs="Arial"/>
          <w:color w:val="000000" w:themeColor="text1"/>
          <w:sz w:val="24"/>
          <w:szCs w:val="24"/>
          <w:shd w:val="clear" w:color="auto" w:fill="FFFFFF"/>
        </w:rPr>
      </w:pPr>
      <w:r w:rsidRPr="00090370">
        <w:rPr>
          <w:rFonts w:ascii="Arial" w:hAnsi="Arial" w:cs="Arial"/>
          <w:color w:val="000000" w:themeColor="text1"/>
          <w:sz w:val="24"/>
          <w:szCs w:val="24"/>
          <w:shd w:val="clear" w:color="auto" w:fill="FFFFFF"/>
        </w:rPr>
        <w:t>Opertti, R. (2019). Convergencia de perspectivas sobre políticas en educación inclusiva. </w:t>
      </w:r>
      <w:r w:rsidRPr="00090370">
        <w:rPr>
          <w:rFonts w:ascii="Arial" w:hAnsi="Arial" w:cs="Arial"/>
          <w:iCs/>
          <w:color w:val="000000" w:themeColor="text1"/>
          <w:sz w:val="24"/>
          <w:szCs w:val="24"/>
          <w:shd w:val="clear" w:color="auto" w:fill="FFFFFF"/>
        </w:rPr>
        <w:t>Publicaciones: Facultad de Educación y Humanidades del Campus de Melilla</w:t>
      </w:r>
      <w:r w:rsidRPr="00090370">
        <w:rPr>
          <w:rFonts w:ascii="Arial" w:hAnsi="Arial" w:cs="Arial"/>
          <w:color w:val="000000" w:themeColor="text1"/>
          <w:sz w:val="24"/>
          <w:szCs w:val="24"/>
          <w:shd w:val="clear" w:color="auto" w:fill="FFFFFF"/>
        </w:rPr>
        <w:t>, </w:t>
      </w:r>
      <w:r w:rsidRPr="00090370">
        <w:rPr>
          <w:rFonts w:ascii="Arial" w:hAnsi="Arial" w:cs="Arial"/>
          <w:iCs/>
          <w:color w:val="000000" w:themeColor="text1"/>
          <w:sz w:val="24"/>
          <w:szCs w:val="24"/>
          <w:shd w:val="clear" w:color="auto" w:fill="FFFFFF"/>
        </w:rPr>
        <w:t>49</w:t>
      </w:r>
      <w:r w:rsidRPr="00090370">
        <w:rPr>
          <w:rFonts w:ascii="Arial" w:hAnsi="Arial" w:cs="Arial"/>
          <w:color w:val="000000" w:themeColor="text1"/>
          <w:sz w:val="24"/>
          <w:szCs w:val="24"/>
          <w:shd w:val="clear" w:color="auto" w:fill="FFFFFF"/>
        </w:rPr>
        <w:t>(3), 267-282.</w:t>
      </w:r>
    </w:p>
    <w:p w:rsidR="00FF724E" w:rsidRPr="00090370" w:rsidRDefault="00FF724E" w:rsidP="00090370">
      <w:pPr>
        <w:spacing w:after="0" w:line="240" w:lineRule="auto"/>
        <w:ind w:left="709" w:hanging="709"/>
        <w:jc w:val="both"/>
        <w:rPr>
          <w:rFonts w:ascii="Arial" w:hAnsi="Arial" w:cs="Arial"/>
          <w:b/>
          <w:color w:val="000000" w:themeColor="text1"/>
          <w:sz w:val="24"/>
          <w:szCs w:val="24"/>
        </w:rPr>
      </w:pPr>
      <w:r w:rsidRPr="00090370">
        <w:rPr>
          <w:rFonts w:ascii="Arial" w:hAnsi="Arial" w:cs="Arial"/>
          <w:color w:val="000000" w:themeColor="text1"/>
          <w:sz w:val="24"/>
          <w:szCs w:val="24"/>
          <w:shd w:val="clear" w:color="auto" w:fill="FFFFFF"/>
        </w:rPr>
        <w:t>Rey, F. L. G., &amp; Pavón-Cuéllar, D. (2019). La revolución cubana: subjetividad y psicología. </w:t>
      </w:r>
      <w:r w:rsidRPr="00090370">
        <w:rPr>
          <w:rFonts w:ascii="Arial" w:hAnsi="Arial" w:cs="Arial"/>
          <w:iCs/>
          <w:color w:val="000000" w:themeColor="text1"/>
          <w:sz w:val="24"/>
          <w:szCs w:val="24"/>
          <w:shd w:val="clear" w:color="auto" w:fill="FFFFFF"/>
        </w:rPr>
        <w:t>Teoría y Crítica de la Psicología</w:t>
      </w:r>
      <w:r w:rsidRPr="00090370">
        <w:rPr>
          <w:rFonts w:ascii="Arial" w:hAnsi="Arial" w:cs="Arial"/>
          <w:color w:val="000000" w:themeColor="text1"/>
          <w:sz w:val="24"/>
          <w:szCs w:val="24"/>
          <w:shd w:val="clear" w:color="auto" w:fill="FFFFFF"/>
        </w:rPr>
        <w:t>, </w:t>
      </w:r>
      <w:r w:rsidRPr="00090370">
        <w:rPr>
          <w:rFonts w:ascii="Arial" w:hAnsi="Arial" w:cs="Arial"/>
          <w:iCs/>
          <w:color w:val="000000" w:themeColor="text1"/>
          <w:sz w:val="24"/>
          <w:szCs w:val="24"/>
          <w:shd w:val="clear" w:color="auto" w:fill="FFFFFF"/>
        </w:rPr>
        <w:t>12</w:t>
      </w:r>
      <w:r w:rsidRPr="00090370">
        <w:rPr>
          <w:rFonts w:ascii="Arial" w:hAnsi="Arial" w:cs="Arial"/>
          <w:color w:val="000000" w:themeColor="text1"/>
          <w:sz w:val="24"/>
          <w:szCs w:val="24"/>
          <w:shd w:val="clear" w:color="auto" w:fill="FFFFFF"/>
        </w:rPr>
        <w:t>, 10-35.</w:t>
      </w:r>
    </w:p>
    <w:p w:rsidR="00FF724E" w:rsidRPr="00090370" w:rsidRDefault="00FF724E" w:rsidP="00090370">
      <w:pPr>
        <w:spacing w:after="0" w:line="240" w:lineRule="auto"/>
        <w:ind w:left="709" w:hanging="709"/>
        <w:jc w:val="both"/>
        <w:rPr>
          <w:rFonts w:ascii="Arial" w:hAnsi="Arial" w:cs="Arial"/>
          <w:b/>
          <w:color w:val="000000" w:themeColor="text1"/>
          <w:sz w:val="24"/>
          <w:szCs w:val="24"/>
        </w:rPr>
      </w:pPr>
      <w:r w:rsidRPr="00090370">
        <w:rPr>
          <w:rFonts w:ascii="Arial" w:hAnsi="Arial" w:cs="Arial"/>
          <w:color w:val="000000" w:themeColor="text1"/>
          <w:sz w:val="24"/>
          <w:szCs w:val="24"/>
          <w:shd w:val="clear" w:color="auto" w:fill="FFFFFF"/>
        </w:rPr>
        <w:lastRenderedPageBreak/>
        <w:t xml:space="preserve">Ruiz, R. (2019). </w:t>
      </w:r>
      <w:r w:rsidR="006E6530" w:rsidRPr="00090370">
        <w:rPr>
          <w:rFonts w:ascii="Arial" w:hAnsi="Arial" w:cs="Arial"/>
          <w:color w:val="000000" w:themeColor="text1"/>
          <w:sz w:val="24"/>
          <w:szCs w:val="24"/>
          <w:shd w:val="clear" w:color="auto" w:fill="FFFFFF"/>
        </w:rPr>
        <w:t>¿Cuál</w:t>
      </w:r>
      <w:r w:rsidRPr="00090370">
        <w:rPr>
          <w:rFonts w:ascii="Arial" w:hAnsi="Arial" w:cs="Arial"/>
          <w:color w:val="000000" w:themeColor="text1"/>
          <w:sz w:val="24"/>
          <w:szCs w:val="24"/>
          <w:shd w:val="clear" w:color="auto" w:fill="FFFFFF"/>
        </w:rPr>
        <w:t xml:space="preserve"> es la diferencia entre emociones y sentimientos. </w:t>
      </w:r>
      <w:r w:rsidRPr="00090370">
        <w:rPr>
          <w:rFonts w:ascii="Arial" w:hAnsi="Arial" w:cs="Arial"/>
          <w:iCs/>
          <w:color w:val="000000" w:themeColor="text1"/>
          <w:sz w:val="24"/>
          <w:szCs w:val="24"/>
          <w:shd w:val="clear" w:color="auto" w:fill="FFFFFF"/>
        </w:rPr>
        <w:t>Lifeder.[Entrada en un blog] Recuperado de: https://www. lifeder. com/diferencia-emocion-sentimiento/Consultado el</w:t>
      </w:r>
      <w:r w:rsidRPr="00090370">
        <w:rPr>
          <w:rFonts w:ascii="Arial" w:hAnsi="Arial" w:cs="Arial"/>
          <w:color w:val="000000" w:themeColor="text1"/>
          <w:sz w:val="24"/>
          <w:szCs w:val="24"/>
          <w:shd w:val="clear" w:color="auto" w:fill="FFFFFF"/>
        </w:rPr>
        <w:t>, </w:t>
      </w:r>
      <w:r w:rsidRPr="00090370">
        <w:rPr>
          <w:rFonts w:ascii="Arial" w:hAnsi="Arial" w:cs="Arial"/>
          <w:iCs/>
          <w:color w:val="000000" w:themeColor="text1"/>
          <w:sz w:val="24"/>
          <w:szCs w:val="24"/>
          <w:shd w:val="clear" w:color="auto" w:fill="FFFFFF"/>
        </w:rPr>
        <w:t>20</w:t>
      </w:r>
      <w:r w:rsidRPr="00090370">
        <w:rPr>
          <w:rFonts w:ascii="Arial" w:hAnsi="Arial" w:cs="Arial"/>
          <w:color w:val="000000" w:themeColor="text1"/>
          <w:sz w:val="24"/>
          <w:szCs w:val="24"/>
          <w:shd w:val="clear" w:color="auto" w:fill="FFFFFF"/>
        </w:rPr>
        <w:t>(03), 21018.</w:t>
      </w:r>
    </w:p>
    <w:p w:rsidR="00FF724E" w:rsidRPr="00090370" w:rsidRDefault="00FF724E" w:rsidP="00090370">
      <w:pPr>
        <w:spacing w:after="0" w:line="240" w:lineRule="auto"/>
        <w:ind w:left="709" w:hanging="709"/>
        <w:jc w:val="both"/>
        <w:rPr>
          <w:rFonts w:ascii="Arial" w:hAnsi="Arial" w:cs="Arial"/>
          <w:b/>
          <w:color w:val="000000" w:themeColor="text1"/>
          <w:sz w:val="24"/>
          <w:szCs w:val="24"/>
        </w:rPr>
      </w:pPr>
      <w:r w:rsidRPr="00090370">
        <w:rPr>
          <w:rFonts w:ascii="Arial" w:hAnsi="Arial" w:cs="Arial"/>
          <w:color w:val="000000" w:themeColor="text1"/>
          <w:sz w:val="24"/>
          <w:szCs w:val="24"/>
          <w:shd w:val="clear" w:color="auto" w:fill="FFFFFF"/>
        </w:rPr>
        <w:t>Torres, C. M., &amp; Zarabanda, M. I. S. (2019). Conceptualización de la formación profesional para la educación inclusiva. </w:t>
      </w:r>
      <w:r w:rsidRPr="00090370">
        <w:rPr>
          <w:rFonts w:ascii="Arial" w:hAnsi="Arial" w:cs="Arial"/>
          <w:iCs/>
          <w:color w:val="000000" w:themeColor="text1"/>
          <w:sz w:val="24"/>
          <w:szCs w:val="24"/>
          <w:shd w:val="clear" w:color="auto" w:fill="FFFFFF"/>
        </w:rPr>
        <w:t>Revista Electrónica de Investigación e Innovación Educativa-REIIE ISSN: 2448-556X</w:t>
      </w:r>
      <w:r w:rsidRPr="00090370">
        <w:rPr>
          <w:rFonts w:ascii="Arial" w:hAnsi="Arial" w:cs="Arial"/>
          <w:color w:val="000000" w:themeColor="text1"/>
          <w:sz w:val="24"/>
          <w:szCs w:val="24"/>
          <w:shd w:val="clear" w:color="auto" w:fill="FFFFFF"/>
        </w:rPr>
        <w:t>, </w:t>
      </w:r>
      <w:r w:rsidRPr="00090370">
        <w:rPr>
          <w:rFonts w:ascii="Arial" w:hAnsi="Arial" w:cs="Arial"/>
          <w:iCs/>
          <w:color w:val="000000" w:themeColor="text1"/>
          <w:sz w:val="24"/>
          <w:szCs w:val="24"/>
          <w:shd w:val="clear" w:color="auto" w:fill="FFFFFF"/>
        </w:rPr>
        <w:t>4</w:t>
      </w:r>
      <w:r w:rsidRPr="00090370">
        <w:rPr>
          <w:rFonts w:ascii="Arial" w:hAnsi="Arial" w:cs="Arial"/>
          <w:color w:val="000000" w:themeColor="text1"/>
          <w:sz w:val="24"/>
          <w:szCs w:val="24"/>
          <w:shd w:val="clear" w:color="auto" w:fill="FFFFFF"/>
        </w:rPr>
        <w:t>(1), 125-140.</w:t>
      </w:r>
    </w:p>
    <w:p w:rsidR="00FF724E" w:rsidRPr="00090370" w:rsidRDefault="00FF724E" w:rsidP="00090370">
      <w:pPr>
        <w:spacing w:after="0" w:line="240" w:lineRule="auto"/>
        <w:ind w:left="709" w:hanging="709"/>
        <w:jc w:val="both"/>
        <w:rPr>
          <w:rFonts w:ascii="Arial" w:hAnsi="Arial" w:cs="Arial"/>
          <w:color w:val="000000" w:themeColor="text1"/>
          <w:sz w:val="24"/>
          <w:szCs w:val="24"/>
          <w:shd w:val="clear" w:color="auto" w:fill="FFFFFF"/>
        </w:rPr>
      </w:pPr>
      <w:r w:rsidRPr="00090370">
        <w:rPr>
          <w:rFonts w:ascii="Arial" w:hAnsi="Arial" w:cs="Arial"/>
          <w:color w:val="000000" w:themeColor="text1"/>
          <w:sz w:val="24"/>
          <w:szCs w:val="24"/>
          <w:shd w:val="clear" w:color="auto" w:fill="FFFFFF"/>
        </w:rPr>
        <w:t>Vega, R. J. R., &amp; Duran, J. C. B. (2019). Educación inclusiva en Colombia y la Región del Caribe colombiano: Estrategias para mostrar. </w:t>
      </w:r>
      <w:r w:rsidRPr="00090370">
        <w:rPr>
          <w:rFonts w:ascii="Arial" w:hAnsi="Arial" w:cs="Arial"/>
          <w:iCs/>
          <w:color w:val="000000" w:themeColor="text1"/>
          <w:sz w:val="24"/>
          <w:szCs w:val="24"/>
          <w:shd w:val="clear" w:color="auto" w:fill="FFFFFF"/>
        </w:rPr>
        <w:t>Revista LEGEM</w:t>
      </w:r>
      <w:r w:rsidRPr="00090370">
        <w:rPr>
          <w:rFonts w:ascii="Arial" w:hAnsi="Arial" w:cs="Arial"/>
          <w:color w:val="000000" w:themeColor="text1"/>
          <w:sz w:val="24"/>
          <w:szCs w:val="24"/>
          <w:shd w:val="clear" w:color="auto" w:fill="FFFFFF"/>
        </w:rPr>
        <w:t>, </w:t>
      </w:r>
      <w:r w:rsidRPr="00090370">
        <w:rPr>
          <w:rFonts w:ascii="Arial" w:hAnsi="Arial" w:cs="Arial"/>
          <w:iCs/>
          <w:color w:val="000000" w:themeColor="text1"/>
          <w:sz w:val="24"/>
          <w:szCs w:val="24"/>
          <w:shd w:val="clear" w:color="auto" w:fill="FFFFFF"/>
        </w:rPr>
        <w:t>5</w:t>
      </w:r>
      <w:r w:rsidRPr="00090370">
        <w:rPr>
          <w:rFonts w:ascii="Arial" w:hAnsi="Arial" w:cs="Arial"/>
          <w:color w:val="000000" w:themeColor="text1"/>
          <w:sz w:val="24"/>
          <w:szCs w:val="24"/>
          <w:shd w:val="clear" w:color="auto" w:fill="FFFFFF"/>
        </w:rPr>
        <w:t>(1), 93-123.</w:t>
      </w:r>
    </w:p>
    <w:p w:rsidR="000B271B" w:rsidRPr="00090370" w:rsidRDefault="000B271B" w:rsidP="00090370">
      <w:pPr>
        <w:spacing w:after="0" w:line="240" w:lineRule="auto"/>
        <w:jc w:val="both"/>
        <w:rPr>
          <w:rFonts w:ascii="Arial" w:hAnsi="Arial" w:cs="Arial"/>
          <w:b/>
          <w:color w:val="000000" w:themeColor="text1"/>
          <w:sz w:val="24"/>
          <w:szCs w:val="24"/>
        </w:rPr>
      </w:pPr>
    </w:p>
    <w:p w:rsidR="00AB303A" w:rsidRPr="00090370" w:rsidRDefault="000B271B" w:rsidP="00090370">
      <w:pPr>
        <w:spacing w:after="0" w:line="240" w:lineRule="auto"/>
        <w:jc w:val="both"/>
        <w:rPr>
          <w:rFonts w:ascii="Arial" w:hAnsi="Arial" w:cs="Arial"/>
          <w:b/>
          <w:color w:val="000000" w:themeColor="text1"/>
          <w:sz w:val="24"/>
          <w:szCs w:val="24"/>
        </w:rPr>
      </w:pPr>
      <w:r w:rsidRPr="00090370">
        <w:rPr>
          <w:rFonts w:ascii="Arial" w:hAnsi="Arial" w:cs="Arial"/>
          <w:b/>
          <w:color w:val="000000" w:themeColor="text1"/>
          <w:sz w:val="24"/>
          <w:szCs w:val="24"/>
        </w:rPr>
        <w:t>Unidad N°</w:t>
      </w:r>
      <w:r w:rsidR="00AB303A" w:rsidRPr="00090370">
        <w:rPr>
          <w:rFonts w:ascii="Arial" w:hAnsi="Arial" w:cs="Arial"/>
          <w:b/>
          <w:color w:val="000000" w:themeColor="text1"/>
          <w:sz w:val="24"/>
          <w:szCs w:val="24"/>
        </w:rPr>
        <w:t>3: Lenguajes de poder</w:t>
      </w:r>
    </w:p>
    <w:p w:rsidR="000B271B" w:rsidRPr="00090370" w:rsidRDefault="000B271B" w:rsidP="00090370">
      <w:pPr>
        <w:spacing w:after="0" w:line="240" w:lineRule="auto"/>
        <w:ind w:left="709" w:hanging="709"/>
        <w:jc w:val="both"/>
        <w:rPr>
          <w:rFonts w:ascii="Arial" w:hAnsi="Arial" w:cs="Arial"/>
          <w:color w:val="000000" w:themeColor="text1"/>
          <w:sz w:val="24"/>
          <w:szCs w:val="24"/>
          <w:shd w:val="clear" w:color="auto" w:fill="FFFFFF"/>
        </w:rPr>
      </w:pPr>
    </w:p>
    <w:p w:rsidR="0063617F" w:rsidRPr="00090370" w:rsidRDefault="0063617F" w:rsidP="00090370">
      <w:pPr>
        <w:spacing w:after="0" w:line="240" w:lineRule="auto"/>
        <w:ind w:left="709" w:hanging="709"/>
        <w:jc w:val="both"/>
        <w:rPr>
          <w:rFonts w:ascii="Arial" w:hAnsi="Arial" w:cs="Arial"/>
          <w:color w:val="000000" w:themeColor="text1"/>
          <w:sz w:val="24"/>
          <w:szCs w:val="24"/>
          <w:shd w:val="clear" w:color="auto" w:fill="FFFFFF"/>
        </w:rPr>
      </w:pPr>
      <w:r w:rsidRPr="00090370">
        <w:rPr>
          <w:rFonts w:ascii="Arial" w:hAnsi="Arial" w:cs="Arial"/>
          <w:color w:val="000000" w:themeColor="text1"/>
          <w:sz w:val="24"/>
          <w:szCs w:val="24"/>
          <w:shd w:val="clear" w:color="auto" w:fill="FFFFFF"/>
        </w:rPr>
        <w:t>Álvarez González, C. J. (2010). La relación entre lenguaje y pensamiento de Vigotsky en el desarrollo de la psicolingüística moderna. RLA. Revista de lingüística teórica y aplicada, 48(2), 13-32.</w:t>
      </w:r>
    </w:p>
    <w:p w:rsidR="00FF724E" w:rsidRPr="00090370" w:rsidRDefault="00FF724E" w:rsidP="00090370">
      <w:pPr>
        <w:spacing w:after="0" w:line="240" w:lineRule="auto"/>
        <w:ind w:left="709" w:hanging="709"/>
        <w:jc w:val="both"/>
        <w:rPr>
          <w:rFonts w:ascii="Arial" w:hAnsi="Arial" w:cs="Arial"/>
          <w:color w:val="000000" w:themeColor="text1"/>
          <w:sz w:val="24"/>
          <w:szCs w:val="24"/>
          <w:shd w:val="clear" w:color="auto" w:fill="FFFFFF"/>
        </w:rPr>
      </w:pPr>
      <w:r w:rsidRPr="00090370">
        <w:rPr>
          <w:rFonts w:ascii="Arial" w:hAnsi="Arial" w:cs="Arial"/>
          <w:color w:val="000000" w:themeColor="text1"/>
          <w:sz w:val="24"/>
          <w:szCs w:val="24"/>
          <w:shd w:val="clear" w:color="auto" w:fill="FFFFFF"/>
        </w:rPr>
        <w:t>Arteaga, J. C. (2019). Sintaxis de la violencia. </w:t>
      </w:r>
      <w:r w:rsidRPr="00090370">
        <w:rPr>
          <w:rFonts w:ascii="Arial" w:hAnsi="Arial" w:cs="Arial"/>
          <w:iCs/>
          <w:color w:val="000000" w:themeColor="text1"/>
          <w:sz w:val="24"/>
          <w:szCs w:val="24"/>
          <w:shd w:val="clear" w:color="auto" w:fill="FFFFFF"/>
        </w:rPr>
        <w:t>Kipus: revista andina de letras y estudios culturales</w:t>
      </w:r>
      <w:r w:rsidRPr="00090370">
        <w:rPr>
          <w:rFonts w:ascii="Arial" w:hAnsi="Arial" w:cs="Arial"/>
          <w:color w:val="000000" w:themeColor="text1"/>
          <w:sz w:val="24"/>
          <w:szCs w:val="24"/>
          <w:shd w:val="clear" w:color="auto" w:fill="FFFFFF"/>
        </w:rPr>
        <w:t>, (46), 53-62.</w:t>
      </w:r>
    </w:p>
    <w:p w:rsidR="00FF724E" w:rsidRPr="00090370" w:rsidRDefault="00FF724E" w:rsidP="00090370">
      <w:pPr>
        <w:spacing w:after="0" w:line="240" w:lineRule="auto"/>
        <w:ind w:left="709" w:hanging="709"/>
        <w:jc w:val="both"/>
        <w:rPr>
          <w:rFonts w:ascii="Arial" w:hAnsi="Arial" w:cs="Arial"/>
          <w:color w:val="000000" w:themeColor="text1"/>
          <w:sz w:val="24"/>
          <w:szCs w:val="24"/>
          <w:shd w:val="clear" w:color="auto" w:fill="FFFFFF"/>
        </w:rPr>
      </w:pPr>
      <w:r w:rsidRPr="00090370">
        <w:rPr>
          <w:rFonts w:ascii="Arial" w:hAnsi="Arial" w:cs="Arial"/>
          <w:color w:val="000000" w:themeColor="text1"/>
          <w:sz w:val="24"/>
          <w:szCs w:val="24"/>
          <w:shd w:val="clear" w:color="auto" w:fill="FFFFFF"/>
        </w:rPr>
        <w:t>Giusiano, F. (2019). Eje III: Lenguajes en Acción. Primera Parte: Conceptos básicos de comunicación y medios. </w:t>
      </w:r>
      <w:r w:rsidRPr="00090370">
        <w:rPr>
          <w:rFonts w:ascii="Arial" w:hAnsi="Arial" w:cs="Arial"/>
          <w:iCs/>
          <w:color w:val="000000" w:themeColor="text1"/>
          <w:sz w:val="24"/>
          <w:szCs w:val="24"/>
          <w:shd w:val="clear" w:color="auto" w:fill="FFFFFF"/>
        </w:rPr>
        <w:t>Facultad de Ciencias Humanas Integración a la Cultura Académica (ICA) Comunicación</w:t>
      </w:r>
      <w:r w:rsidRPr="00090370">
        <w:rPr>
          <w:rFonts w:ascii="Arial" w:hAnsi="Arial" w:cs="Arial"/>
          <w:color w:val="000000" w:themeColor="text1"/>
          <w:sz w:val="24"/>
          <w:szCs w:val="24"/>
          <w:shd w:val="clear" w:color="auto" w:fill="FFFFFF"/>
        </w:rPr>
        <w:t>.</w:t>
      </w:r>
    </w:p>
    <w:p w:rsidR="00457CAC" w:rsidRPr="00090370" w:rsidRDefault="00457CAC" w:rsidP="00090370">
      <w:pPr>
        <w:spacing w:after="0" w:line="240" w:lineRule="auto"/>
        <w:ind w:left="709" w:hanging="709"/>
        <w:jc w:val="both"/>
        <w:rPr>
          <w:rFonts w:ascii="Arial" w:hAnsi="Arial" w:cs="Arial"/>
          <w:color w:val="000000" w:themeColor="text1"/>
          <w:sz w:val="24"/>
          <w:szCs w:val="24"/>
        </w:rPr>
      </w:pPr>
      <w:r w:rsidRPr="00090370">
        <w:rPr>
          <w:rFonts w:ascii="Arial" w:hAnsi="Arial" w:cs="Arial"/>
          <w:color w:val="000000" w:themeColor="text1"/>
          <w:sz w:val="24"/>
          <w:szCs w:val="24"/>
        </w:rPr>
        <w:t>González González, M. A. (2019). Los conflictos del lenguaje. El lenguaje, una caja de Pandora.</w:t>
      </w:r>
    </w:p>
    <w:p w:rsidR="00FF724E" w:rsidRPr="00090370" w:rsidRDefault="00FF724E" w:rsidP="00090370">
      <w:pPr>
        <w:spacing w:after="0" w:line="240" w:lineRule="auto"/>
        <w:ind w:left="709" w:hanging="709"/>
        <w:jc w:val="both"/>
        <w:rPr>
          <w:rFonts w:ascii="Arial" w:hAnsi="Arial" w:cs="Arial"/>
          <w:color w:val="000000" w:themeColor="text1"/>
          <w:sz w:val="24"/>
          <w:szCs w:val="24"/>
        </w:rPr>
      </w:pPr>
      <w:r w:rsidRPr="00090370">
        <w:rPr>
          <w:rFonts w:ascii="Arial" w:hAnsi="Arial" w:cs="Arial"/>
          <w:color w:val="000000" w:themeColor="text1"/>
          <w:sz w:val="24"/>
          <w:szCs w:val="24"/>
        </w:rPr>
        <w:t>González González, Miguel Alberto y González Santamaría, Diva María Lenguajes del poder. El chat en las redes sociales virtuales</w:t>
      </w:r>
      <w:r w:rsidRPr="00090370">
        <w:rPr>
          <w:rFonts w:ascii="Arial" w:hAnsi="Arial" w:cs="Arial"/>
          <w:color w:val="000000" w:themeColor="text1"/>
          <w:sz w:val="24"/>
          <w:szCs w:val="24"/>
          <w:shd w:val="clear" w:color="auto" w:fill="FFFFFF"/>
        </w:rPr>
        <w:t xml:space="preserve">, </w:t>
      </w:r>
      <w:r w:rsidRPr="00090370">
        <w:rPr>
          <w:rFonts w:ascii="Arial" w:hAnsi="Arial" w:cs="Arial"/>
          <w:color w:val="000000" w:themeColor="text1"/>
          <w:sz w:val="24"/>
          <w:szCs w:val="24"/>
        </w:rPr>
        <w:t>lenguaje y libertad</w:t>
      </w:r>
      <w:r w:rsidRPr="00090370">
        <w:rPr>
          <w:rFonts w:ascii="Arial" w:hAnsi="Arial" w:cs="Arial"/>
          <w:color w:val="000000" w:themeColor="text1"/>
          <w:sz w:val="24"/>
          <w:szCs w:val="24"/>
          <w:shd w:val="clear" w:color="auto" w:fill="FFFFFF"/>
        </w:rPr>
        <w:t xml:space="preserve">. </w:t>
      </w:r>
      <w:r w:rsidRPr="00090370">
        <w:rPr>
          <w:rFonts w:ascii="Arial" w:hAnsi="Arial" w:cs="Arial"/>
          <w:color w:val="000000" w:themeColor="text1"/>
          <w:sz w:val="24"/>
          <w:szCs w:val="24"/>
        </w:rPr>
        <w:t>Plumilla Educativa, ISSN-e 1657-4672, Vol. 14, Nº. 2, 2014 (Ejemplar dedicado a: Diciembre), págs. 55-72.</w:t>
      </w:r>
    </w:p>
    <w:p w:rsidR="00FF724E" w:rsidRPr="00090370" w:rsidRDefault="00FF724E" w:rsidP="00090370">
      <w:pPr>
        <w:spacing w:after="0" w:line="240" w:lineRule="auto"/>
        <w:ind w:left="709" w:hanging="709"/>
        <w:jc w:val="both"/>
        <w:rPr>
          <w:rFonts w:ascii="Arial" w:hAnsi="Arial" w:cs="Arial"/>
          <w:color w:val="000000" w:themeColor="text1"/>
          <w:sz w:val="24"/>
          <w:szCs w:val="24"/>
          <w:shd w:val="clear" w:color="auto" w:fill="FFFFFF"/>
        </w:rPr>
      </w:pPr>
      <w:r w:rsidRPr="00090370">
        <w:rPr>
          <w:rFonts w:ascii="Arial" w:hAnsi="Arial" w:cs="Arial"/>
          <w:color w:val="000000" w:themeColor="text1"/>
          <w:sz w:val="24"/>
          <w:szCs w:val="24"/>
          <w:shd w:val="clear" w:color="auto" w:fill="FFFFFF"/>
        </w:rPr>
        <w:t>Orosa, B. G., &amp; López, X. (2019). El lenguaje en redes sociales como estrategia comunicativa: administraciones públicas, partidos políticos y organizaciones civiles. </w:t>
      </w:r>
      <w:r w:rsidRPr="00090370">
        <w:rPr>
          <w:rFonts w:ascii="Arial" w:hAnsi="Arial" w:cs="Arial"/>
          <w:iCs/>
          <w:color w:val="000000" w:themeColor="text1"/>
          <w:sz w:val="24"/>
          <w:szCs w:val="24"/>
          <w:shd w:val="clear" w:color="auto" w:fill="FFFFFF"/>
        </w:rPr>
        <w:t>Communication &amp; Society</w:t>
      </w:r>
      <w:r w:rsidRPr="00090370">
        <w:rPr>
          <w:rFonts w:ascii="Arial" w:hAnsi="Arial" w:cs="Arial"/>
          <w:color w:val="000000" w:themeColor="text1"/>
          <w:sz w:val="24"/>
          <w:szCs w:val="24"/>
          <w:shd w:val="clear" w:color="auto" w:fill="FFFFFF"/>
        </w:rPr>
        <w:t>, </w:t>
      </w:r>
      <w:r w:rsidRPr="00090370">
        <w:rPr>
          <w:rFonts w:ascii="Arial" w:hAnsi="Arial" w:cs="Arial"/>
          <w:iCs/>
          <w:color w:val="000000" w:themeColor="text1"/>
          <w:sz w:val="24"/>
          <w:szCs w:val="24"/>
          <w:shd w:val="clear" w:color="auto" w:fill="FFFFFF"/>
        </w:rPr>
        <w:t>32</w:t>
      </w:r>
      <w:r w:rsidRPr="00090370">
        <w:rPr>
          <w:rFonts w:ascii="Arial" w:hAnsi="Arial" w:cs="Arial"/>
          <w:color w:val="000000" w:themeColor="text1"/>
          <w:sz w:val="24"/>
          <w:szCs w:val="24"/>
          <w:shd w:val="clear" w:color="auto" w:fill="FFFFFF"/>
        </w:rPr>
        <w:t>(1), 107-125.</w:t>
      </w:r>
    </w:p>
    <w:p w:rsidR="00446C11" w:rsidRPr="00090370" w:rsidRDefault="00AB303A" w:rsidP="00662E94">
      <w:pPr>
        <w:spacing w:after="0" w:line="240" w:lineRule="auto"/>
        <w:ind w:left="709" w:hanging="709"/>
        <w:jc w:val="both"/>
        <w:rPr>
          <w:rFonts w:ascii="Arial" w:hAnsi="Arial" w:cs="Arial"/>
          <w:color w:val="000000" w:themeColor="text1"/>
          <w:sz w:val="24"/>
          <w:szCs w:val="24"/>
          <w:shd w:val="clear" w:color="auto" w:fill="FFFFFF"/>
        </w:rPr>
      </w:pPr>
      <w:r w:rsidRPr="00090370">
        <w:rPr>
          <w:rFonts w:ascii="Arial" w:hAnsi="Arial" w:cs="Arial"/>
          <w:color w:val="000000" w:themeColor="text1"/>
          <w:sz w:val="24"/>
          <w:szCs w:val="24"/>
          <w:shd w:val="clear" w:color="auto" w:fill="FFFFFF"/>
        </w:rPr>
        <w:t>Ramírez-Orozco, M., y C.P. Roa Mendoza (2017). De los lenguajes del poder a los lenguajes de la noviolencia. Revista de la Universidad de La Salle, (72), 115-136.</w:t>
      </w:r>
    </w:p>
    <w:p w:rsidR="00FF724E" w:rsidRPr="00090370" w:rsidRDefault="00FF724E" w:rsidP="00090370">
      <w:pPr>
        <w:spacing w:after="0" w:line="240" w:lineRule="auto"/>
        <w:ind w:left="709" w:hanging="709"/>
        <w:jc w:val="both"/>
        <w:rPr>
          <w:rFonts w:ascii="Arial" w:hAnsi="Arial" w:cs="Arial"/>
          <w:color w:val="000000" w:themeColor="text1"/>
          <w:sz w:val="24"/>
          <w:szCs w:val="24"/>
          <w:shd w:val="clear" w:color="auto" w:fill="FFFFFF"/>
        </w:rPr>
      </w:pPr>
      <w:r w:rsidRPr="00090370">
        <w:rPr>
          <w:rFonts w:ascii="Arial" w:hAnsi="Arial" w:cs="Arial"/>
          <w:color w:val="000000" w:themeColor="text1"/>
          <w:sz w:val="24"/>
          <w:szCs w:val="24"/>
          <w:shd w:val="clear" w:color="auto" w:fill="FFFFFF"/>
        </w:rPr>
        <w:t>Reyes, G. C. T., San Martín, E. I. V., Cea, F. I. R., Maldonado, J. E. D. L. R., &amp; de León, R. P. (2019). Características del lenguaje y la comunicación en redes sociales en estudiantes de enseñanza básica. </w:t>
      </w:r>
      <w:r w:rsidRPr="00090370">
        <w:rPr>
          <w:rFonts w:ascii="Arial" w:hAnsi="Arial" w:cs="Arial"/>
          <w:iCs/>
          <w:color w:val="000000" w:themeColor="text1"/>
          <w:sz w:val="24"/>
          <w:szCs w:val="24"/>
          <w:shd w:val="clear" w:color="auto" w:fill="FFFFFF"/>
        </w:rPr>
        <w:t>Revista Reflexión e Investigación Educacional</w:t>
      </w:r>
      <w:r w:rsidRPr="00090370">
        <w:rPr>
          <w:rFonts w:ascii="Arial" w:hAnsi="Arial" w:cs="Arial"/>
          <w:color w:val="000000" w:themeColor="text1"/>
          <w:sz w:val="24"/>
          <w:szCs w:val="24"/>
          <w:shd w:val="clear" w:color="auto" w:fill="FFFFFF"/>
        </w:rPr>
        <w:t>, </w:t>
      </w:r>
      <w:r w:rsidRPr="00090370">
        <w:rPr>
          <w:rFonts w:ascii="Arial" w:hAnsi="Arial" w:cs="Arial"/>
          <w:iCs/>
          <w:color w:val="000000" w:themeColor="text1"/>
          <w:sz w:val="24"/>
          <w:szCs w:val="24"/>
          <w:shd w:val="clear" w:color="auto" w:fill="FFFFFF"/>
        </w:rPr>
        <w:t>2</w:t>
      </w:r>
      <w:r w:rsidRPr="00090370">
        <w:rPr>
          <w:rFonts w:ascii="Arial" w:hAnsi="Arial" w:cs="Arial"/>
          <w:color w:val="000000" w:themeColor="text1"/>
          <w:sz w:val="24"/>
          <w:szCs w:val="24"/>
          <w:shd w:val="clear" w:color="auto" w:fill="FFFFFF"/>
        </w:rPr>
        <w:t>(1), 35-56.</w:t>
      </w:r>
    </w:p>
    <w:p w:rsidR="00AB303A" w:rsidRPr="00090370" w:rsidRDefault="00FF724E" w:rsidP="00090370">
      <w:pPr>
        <w:spacing w:after="0" w:line="240" w:lineRule="auto"/>
        <w:ind w:left="709" w:hanging="709"/>
        <w:jc w:val="both"/>
        <w:rPr>
          <w:rFonts w:ascii="Arial" w:hAnsi="Arial" w:cs="Arial"/>
          <w:color w:val="000000" w:themeColor="text1"/>
          <w:sz w:val="24"/>
          <w:szCs w:val="24"/>
        </w:rPr>
      </w:pPr>
      <w:r w:rsidRPr="00090370">
        <w:rPr>
          <w:rFonts w:ascii="Arial" w:hAnsi="Arial" w:cs="Arial"/>
          <w:color w:val="000000" w:themeColor="text1"/>
          <w:sz w:val="24"/>
          <w:szCs w:val="24"/>
          <w:shd w:val="clear" w:color="auto" w:fill="FFFFFF"/>
        </w:rPr>
        <w:t>Ruiz Cartagena, J. J. (2019). Millennials y redes sociales: estrategias para una comunicación de marca efectiva.</w:t>
      </w:r>
    </w:p>
    <w:p w:rsidR="00AB303A" w:rsidRPr="00090370" w:rsidRDefault="006E6530" w:rsidP="00090370">
      <w:pPr>
        <w:spacing w:after="0" w:line="240" w:lineRule="auto"/>
        <w:ind w:left="709" w:hanging="709"/>
        <w:jc w:val="both"/>
        <w:rPr>
          <w:rFonts w:ascii="Arial" w:hAnsi="Arial" w:cs="Arial"/>
          <w:color w:val="000000" w:themeColor="text1"/>
          <w:sz w:val="24"/>
          <w:szCs w:val="24"/>
        </w:rPr>
      </w:pPr>
      <w:r w:rsidRPr="00090370">
        <w:rPr>
          <w:rFonts w:ascii="Arial" w:hAnsi="Arial" w:cs="Arial"/>
          <w:color w:val="000000" w:themeColor="text1"/>
          <w:sz w:val="24"/>
          <w:szCs w:val="24"/>
        </w:rPr>
        <w:t>Torres Salazar, T. L. (2019). Desarrollo del lenguaje desde la perspectiva de Vygostky.</w:t>
      </w:r>
    </w:p>
    <w:p w:rsidR="000D4193" w:rsidRPr="00090370" w:rsidRDefault="000D4193" w:rsidP="00090370">
      <w:pPr>
        <w:spacing w:after="0" w:line="240" w:lineRule="auto"/>
        <w:jc w:val="both"/>
        <w:rPr>
          <w:rFonts w:ascii="Arial" w:hAnsi="Arial" w:cs="Arial"/>
          <w:b/>
          <w:color w:val="000000" w:themeColor="text1"/>
          <w:sz w:val="24"/>
          <w:szCs w:val="24"/>
        </w:rPr>
      </w:pPr>
    </w:p>
    <w:p w:rsidR="00AB303A" w:rsidRPr="00090370" w:rsidRDefault="000B271B" w:rsidP="00090370">
      <w:pPr>
        <w:spacing w:after="0" w:line="240" w:lineRule="auto"/>
        <w:jc w:val="both"/>
        <w:rPr>
          <w:rFonts w:ascii="Arial" w:hAnsi="Arial" w:cs="Arial"/>
          <w:b/>
          <w:color w:val="000000" w:themeColor="text1"/>
          <w:sz w:val="24"/>
          <w:szCs w:val="24"/>
        </w:rPr>
      </w:pPr>
      <w:r w:rsidRPr="00090370">
        <w:rPr>
          <w:rFonts w:ascii="Arial" w:hAnsi="Arial" w:cs="Arial"/>
          <w:b/>
          <w:color w:val="000000" w:themeColor="text1"/>
          <w:sz w:val="24"/>
          <w:szCs w:val="24"/>
        </w:rPr>
        <w:t>Unidad N°</w:t>
      </w:r>
      <w:r w:rsidR="00AB303A" w:rsidRPr="00090370">
        <w:rPr>
          <w:rFonts w:ascii="Arial" w:hAnsi="Arial" w:cs="Arial"/>
          <w:b/>
          <w:color w:val="000000" w:themeColor="text1"/>
          <w:sz w:val="24"/>
          <w:szCs w:val="24"/>
        </w:rPr>
        <w:t>4: Desarrollo humano y nuevos humanismos</w:t>
      </w:r>
    </w:p>
    <w:p w:rsidR="00662E94" w:rsidRDefault="00662E94" w:rsidP="00090370">
      <w:pPr>
        <w:spacing w:after="0" w:line="240" w:lineRule="auto"/>
        <w:ind w:left="709" w:hanging="709"/>
        <w:jc w:val="both"/>
        <w:rPr>
          <w:rFonts w:ascii="Arial" w:hAnsi="Arial" w:cs="Arial"/>
          <w:color w:val="000000" w:themeColor="text1"/>
          <w:sz w:val="24"/>
          <w:szCs w:val="24"/>
        </w:rPr>
      </w:pPr>
    </w:p>
    <w:p w:rsidR="00F608E0" w:rsidRPr="00090370" w:rsidRDefault="000B271B" w:rsidP="00090370">
      <w:pPr>
        <w:spacing w:after="0" w:line="240" w:lineRule="auto"/>
        <w:ind w:left="709" w:hanging="709"/>
        <w:jc w:val="both"/>
        <w:rPr>
          <w:rFonts w:ascii="Arial" w:hAnsi="Arial" w:cs="Arial"/>
          <w:color w:val="000000" w:themeColor="text1"/>
          <w:sz w:val="24"/>
          <w:szCs w:val="24"/>
        </w:rPr>
      </w:pPr>
      <w:r w:rsidRPr="00090370">
        <w:rPr>
          <w:rFonts w:ascii="Arial" w:hAnsi="Arial" w:cs="Arial"/>
          <w:color w:val="000000" w:themeColor="text1"/>
          <w:sz w:val="24"/>
          <w:szCs w:val="24"/>
        </w:rPr>
        <w:t>Banco Mundial</w:t>
      </w:r>
      <w:r w:rsidR="00F608E0" w:rsidRPr="00090370">
        <w:rPr>
          <w:rFonts w:ascii="Arial" w:hAnsi="Arial" w:cs="Arial"/>
          <w:color w:val="000000" w:themeColor="text1"/>
          <w:sz w:val="24"/>
          <w:szCs w:val="24"/>
        </w:rPr>
        <w:t xml:space="preserve">. Informe sobre el Desarrollo Mundial, Banco Mundial, Washington. (Varios años.) </w:t>
      </w:r>
    </w:p>
    <w:p w:rsidR="00457CAC" w:rsidRPr="00662E94" w:rsidRDefault="00F608E0" w:rsidP="00662E94">
      <w:pPr>
        <w:spacing w:after="0" w:line="240" w:lineRule="auto"/>
        <w:ind w:left="709" w:hanging="709"/>
        <w:jc w:val="both"/>
        <w:rPr>
          <w:rFonts w:ascii="Arial" w:hAnsi="Arial" w:cs="Arial"/>
          <w:color w:val="000000" w:themeColor="text1"/>
          <w:sz w:val="24"/>
          <w:szCs w:val="24"/>
        </w:rPr>
      </w:pPr>
      <w:r w:rsidRPr="00090370">
        <w:rPr>
          <w:rFonts w:ascii="Arial" w:hAnsi="Arial" w:cs="Arial"/>
          <w:color w:val="000000" w:themeColor="text1"/>
          <w:sz w:val="24"/>
          <w:szCs w:val="24"/>
        </w:rPr>
        <w:t xml:space="preserve">CEPAL. Globalización y Desarrollo, 2002. WWW.cepal.org. </w:t>
      </w:r>
    </w:p>
    <w:p w:rsidR="00457CAC" w:rsidRPr="00090370" w:rsidRDefault="00457CAC" w:rsidP="00090370">
      <w:pPr>
        <w:spacing w:after="0" w:line="240" w:lineRule="auto"/>
        <w:ind w:left="709" w:hanging="709"/>
        <w:jc w:val="both"/>
        <w:rPr>
          <w:rFonts w:ascii="Arial" w:hAnsi="Arial" w:cs="Arial"/>
          <w:color w:val="000000" w:themeColor="text1"/>
          <w:sz w:val="24"/>
          <w:szCs w:val="24"/>
          <w:shd w:val="clear" w:color="auto" w:fill="FFFFFF"/>
        </w:rPr>
      </w:pPr>
      <w:r w:rsidRPr="00090370">
        <w:rPr>
          <w:rFonts w:ascii="Arial" w:hAnsi="Arial" w:cs="Arial"/>
          <w:color w:val="000000" w:themeColor="text1"/>
          <w:sz w:val="24"/>
          <w:szCs w:val="24"/>
          <w:shd w:val="clear" w:color="auto" w:fill="FFFFFF"/>
        </w:rPr>
        <w:t>Cordero, C. I. E., &amp; Cobos, M. M. C. (2018). Ámbitos de desarrollo de la educación inicial y la didáctica del uso de los espacios de acción y aventura. Revista Ecuatoriana de Psicología, 1(1), 36-41.</w:t>
      </w:r>
    </w:p>
    <w:p w:rsidR="00FF724E" w:rsidRPr="00090370" w:rsidRDefault="00FF724E" w:rsidP="00090370">
      <w:pPr>
        <w:spacing w:after="0" w:line="240" w:lineRule="auto"/>
        <w:ind w:left="709" w:hanging="709"/>
        <w:jc w:val="both"/>
        <w:rPr>
          <w:rFonts w:ascii="Arial" w:hAnsi="Arial" w:cs="Arial"/>
          <w:color w:val="000000" w:themeColor="text1"/>
          <w:sz w:val="24"/>
          <w:szCs w:val="24"/>
        </w:rPr>
      </w:pPr>
      <w:r w:rsidRPr="00090370">
        <w:rPr>
          <w:rFonts w:ascii="Arial" w:hAnsi="Arial" w:cs="Arial"/>
          <w:color w:val="000000" w:themeColor="text1"/>
          <w:sz w:val="24"/>
          <w:szCs w:val="24"/>
          <w:shd w:val="clear" w:color="auto" w:fill="FFFFFF"/>
        </w:rPr>
        <w:t>Cussi Chura, C. J. (2019). Psicología Evolutiva I Desarrollo Bio-Psico-Social Del Ser Humano.</w:t>
      </w:r>
    </w:p>
    <w:p w:rsidR="00F608E0" w:rsidRPr="00090370" w:rsidRDefault="00F608E0" w:rsidP="00090370">
      <w:pPr>
        <w:spacing w:after="0" w:line="240" w:lineRule="auto"/>
        <w:ind w:left="709" w:hanging="709"/>
        <w:jc w:val="both"/>
        <w:rPr>
          <w:rFonts w:ascii="Arial" w:hAnsi="Arial" w:cs="Arial"/>
          <w:color w:val="000000" w:themeColor="text1"/>
          <w:sz w:val="24"/>
          <w:szCs w:val="24"/>
        </w:rPr>
      </w:pPr>
      <w:r w:rsidRPr="00090370">
        <w:rPr>
          <w:rFonts w:ascii="Arial" w:hAnsi="Arial" w:cs="Arial"/>
          <w:color w:val="000000" w:themeColor="text1"/>
          <w:sz w:val="24"/>
          <w:szCs w:val="24"/>
        </w:rPr>
        <w:lastRenderedPageBreak/>
        <w:t>Dubois, Alfonso. Un concepto de Desarrollo para el Siglo XXI. Doctor en Economía, Universidad de Deusto, País Vasco, España. Docente-Investigador, Universidad Deusto.</w:t>
      </w:r>
    </w:p>
    <w:p w:rsidR="00457CAC" w:rsidRPr="00090370" w:rsidRDefault="00457CAC" w:rsidP="00090370">
      <w:pPr>
        <w:spacing w:after="0" w:line="240" w:lineRule="auto"/>
        <w:ind w:left="709" w:hanging="709"/>
        <w:jc w:val="both"/>
        <w:rPr>
          <w:rFonts w:ascii="Arial" w:hAnsi="Arial" w:cs="Arial"/>
          <w:color w:val="000000" w:themeColor="text1"/>
          <w:sz w:val="24"/>
          <w:szCs w:val="24"/>
          <w:shd w:val="clear" w:color="auto" w:fill="FFFFFF"/>
        </w:rPr>
      </w:pPr>
      <w:r w:rsidRPr="00090370">
        <w:rPr>
          <w:rFonts w:ascii="Arial" w:hAnsi="Arial" w:cs="Arial"/>
          <w:color w:val="000000" w:themeColor="text1"/>
          <w:sz w:val="24"/>
          <w:szCs w:val="24"/>
          <w:shd w:val="clear" w:color="auto" w:fill="FFFFFF"/>
        </w:rPr>
        <w:t>García-Lirios, C. (2019). Dimensiones de la teoría del desarrollo humano. Ehquidad, (11), 27-54.</w:t>
      </w:r>
    </w:p>
    <w:p w:rsidR="00443F7D" w:rsidRPr="00090370" w:rsidRDefault="00443F7D" w:rsidP="00090370">
      <w:pPr>
        <w:spacing w:after="0" w:line="240" w:lineRule="auto"/>
        <w:ind w:left="709" w:hanging="709"/>
        <w:jc w:val="both"/>
        <w:rPr>
          <w:rFonts w:ascii="Arial" w:hAnsi="Arial" w:cs="Arial"/>
          <w:color w:val="000000" w:themeColor="text1"/>
          <w:sz w:val="24"/>
          <w:szCs w:val="24"/>
          <w:shd w:val="clear" w:color="auto" w:fill="FFFFFF"/>
        </w:rPr>
      </w:pPr>
      <w:r w:rsidRPr="00090370">
        <w:rPr>
          <w:rFonts w:ascii="Arial" w:hAnsi="Arial" w:cs="Arial"/>
          <w:color w:val="000000" w:themeColor="text1"/>
          <w:sz w:val="24"/>
          <w:szCs w:val="24"/>
          <w:shd w:val="clear" w:color="auto" w:fill="FFFFFF"/>
        </w:rPr>
        <w:t>López, C. L. (2020). La emergencia de un nuevo paradigma: Del pensamiento clásico al de la complejidad. </w:t>
      </w:r>
      <w:r w:rsidRPr="00090370">
        <w:rPr>
          <w:rFonts w:ascii="Arial" w:hAnsi="Arial" w:cs="Arial"/>
          <w:iCs/>
          <w:color w:val="000000" w:themeColor="text1"/>
          <w:sz w:val="24"/>
          <w:szCs w:val="24"/>
          <w:shd w:val="clear" w:color="auto" w:fill="FFFFFF"/>
        </w:rPr>
        <w:t>Uaricha</w:t>
      </w:r>
      <w:r w:rsidRPr="00090370">
        <w:rPr>
          <w:rFonts w:ascii="Arial" w:hAnsi="Arial" w:cs="Arial"/>
          <w:color w:val="000000" w:themeColor="text1"/>
          <w:sz w:val="24"/>
          <w:szCs w:val="24"/>
          <w:shd w:val="clear" w:color="auto" w:fill="FFFFFF"/>
        </w:rPr>
        <w:t>, </w:t>
      </w:r>
      <w:r w:rsidRPr="00090370">
        <w:rPr>
          <w:rFonts w:ascii="Arial" w:hAnsi="Arial" w:cs="Arial"/>
          <w:iCs/>
          <w:color w:val="000000" w:themeColor="text1"/>
          <w:sz w:val="24"/>
          <w:szCs w:val="24"/>
          <w:shd w:val="clear" w:color="auto" w:fill="FFFFFF"/>
        </w:rPr>
        <w:t>17</w:t>
      </w:r>
      <w:r w:rsidRPr="00090370">
        <w:rPr>
          <w:rFonts w:ascii="Arial" w:hAnsi="Arial" w:cs="Arial"/>
          <w:color w:val="000000" w:themeColor="text1"/>
          <w:sz w:val="24"/>
          <w:szCs w:val="24"/>
          <w:shd w:val="clear" w:color="auto" w:fill="FFFFFF"/>
        </w:rPr>
        <w:t>, 39-48.</w:t>
      </w:r>
    </w:p>
    <w:p w:rsidR="00F608E0" w:rsidRPr="00090370" w:rsidRDefault="00FF724E" w:rsidP="00090370">
      <w:pPr>
        <w:spacing w:after="0" w:line="240" w:lineRule="auto"/>
        <w:ind w:left="709" w:hanging="709"/>
        <w:jc w:val="both"/>
        <w:rPr>
          <w:rFonts w:ascii="Arial" w:hAnsi="Arial" w:cs="Arial"/>
          <w:color w:val="000000" w:themeColor="text1"/>
          <w:sz w:val="24"/>
          <w:szCs w:val="24"/>
        </w:rPr>
      </w:pPr>
      <w:r w:rsidRPr="00090370">
        <w:rPr>
          <w:rFonts w:ascii="Arial" w:hAnsi="Arial" w:cs="Arial"/>
          <w:color w:val="000000" w:themeColor="text1"/>
          <w:sz w:val="24"/>
          <w:szCs w:val="24"/>
          <w:shd w:val="clear" w:color="auto" w:fill="FFFFFF"/>
        </w:rPr>
        <w:t>Palac</w:t>
      </w:r>
      <w:r w:rsidR="00BA2E03" w:rsidRPr="00090370">
        <w:rPr>
          <w:rFonts w:ascii="Arial" w:hAnsi="Arial" w:cs="Arial"/>
          <w:color w:val="000000" w:themeColor="text1"/>
          <w:sz w:val="24"/>
          <w:szCs w:val="24"/>
          <w:shd w:val="clear" w:color="auto" w:fill="FFFFFF"/>
        </w:rPr>
        <w:t>ios, X. (2019). Adolescencia:¿U</w:t>
      </w:r>
      <w:r w:rsidRPr="00090370">
        <w:rPr>
          <w:rFonts w:ascii="Arial" w:hAnsi="Arial" w:cs="Arial"/>
          <w:color w:val="000000" w:themeColor="text1"/>
          <w:sz w:val="24"/>
          <w:szCs w:val="24"/>
          <w:shd w:val="clear" w:color="auto" w:fill="FFFFFF"/>
        </w:rPr>
        <w:t>na etapa prob</w:t>
      </w:r>
      <w:r w:rsidR="00BA2E03" w:rsidRPr="00090370">
        <w:rPr>
          <w:rFonts w:ascii="Arial" w:hAnsi="Arial" w:cs="Arial"/>
          <w:color w:val="000000" w:themeColor="text1"/>
          <w:sz w:val="24"/>
          <w:szCs w:val="24"/>
          <w:shd w:val="clear" w:color="auto" w:fill="FFFFFF"/>
        </w:rPr>
        <w:t>lemática del desarrollo humano?</w:t>
      </w:r>
      <w:r w:rsidRPr="00090370">
        <w:rPr>
          <w:rFonts w:ascii="Arial" w:hAnsi="Arial" w:cs="Arial"/>
          <w:color w:val="000000" w:themeColor="text1"/>
          <w:sz w:val="24"/>
          <w:szCs w:val="24"/>
          <w:shd w:val="clear" w:color="auto" w:fill="FFFFFF"/>
        </w:rPr>
        <w:t> </w:t>
      </w:r>
      <w:r w:rsidRPr="00090370">
        <w:rPr>
          <w:rFonts w:ascii="Arial" w:hAnsi="Arial" w:cs="Arial"/>
          <w:iCs/>
          <w:color w:val="000000" w:themeColor="text1"/>
          <w:sz w:val="24"/>
          <w:szCs w:val="24"/>
          <w:shd w:val="clear" w:color="auto" w:fill="FFFFFF"/>
        </w:rPr>
        <w:t>Revista Ciencias de la Salud</w:t>
      </w:r>
      <w:r w:rsidRPr="00090370">
        <w:rPr>
          <w:rFonts w:ascii="Arial" w:hAnsi="Arial" w:cs="Arial"/>
          <w:color w:val="000000" w:themeColor="text1"/>
          <w:sz w:val="24"/>
          <w:szCs w:val="24"/>
          <w:shd w:val="clear" w:color="auto" w:fill="FFFFFF"/>
        </w:rPr>
        <w:t>, </w:t>
      </w:r>
      <w:r w:rsidRPr="00090370">
        <w:rPr>
          <w:rFonts w:ascii="Arial" w:hAnsi="Arial" w:cs="Arial"/>
          <w:iCs/>
          <w:color w:val="000000" w:themeColor="text1"/>
          <w:sz w:val="24"/>
          <w:szCs w:val="24"/>
          <w:shd w:val="clear" w:color="auto" w:fill="FFFFFF"/>
        </w:rPr>
        <w:t>17</w:t>
      </w:r>
      <w:r w:rsidRPr="00090370">
        <w:rPr>
          <w:rFonts w:ascii="Arial" w:hAnsi="Arial" w:cs="Arial"/>
          <w:color w:val="000000" w:themeColor="text1"/>
          <w:sz w:val="24"/>
          <w:szCs w:val="24"/>
          <w:shd w:val="clear" w:color="auto" w:fill="FFFFFF"/>
        </w:rPr>
        <w:t>(1), 5-8.</w:t>
      </w:r>
    </w:p>
    <w:p w:rsidR="00F608E0" w:rsidRPr="00090370" w:rsidRDefault="00F608E0" w:rsidP="00090370">
      <w:pPr>
        <w:spacing w:after="0" w:line="240" w:lineRule="auto"/>
        <w:ind w:left="709" w:hanging="709"/>
        <w:jc w:val="both"/>
        <w:rPr>
          <w:rFonts w:ascii="Arial" w:hAnsi="Arial" w:cs="Arial"/>
          <w:color w:val="000000" w:themeColor="text1"/>
          <w:sz w:val="24"/>
          <w:szCs w:val="24"/>
        </w:rPr>
      </w:pPr>
      <w:r w:rsidRPr="00090370">
        <w:rPr>
          <w:rFonts w:ascii="Arial" w:hAnsi="Arial" w:cs="Arial"/>
          <w:color w:val="000000" w:themeColor="text1"/>
          <w:sz w:val="24"/>
          <w:szCs w:val="24"/>
        </w:rPr>
        <w:t xml:space="preserve">Pérez de Armiño, Carlos. Diccionario de Acción Humanitaria y Cooperación al Desarrollo, Icaria / Hegoa, Barcelona. 2000. </w:t>
      </w:r>
    </w:p>
    <w:p w:rsidR="00F608E0" w:rsidRPr="00090370" w:rsidRDefault="00F608E0" w:rsidP="00090370">
      <w:pPr>
        <w:spacing w:after="0" w:line="240" w:lineRule="auto"/>
        <w:ind w:left="709" w:hanging="709"/>
        <w:jc w:val="both"/>
        <w:rPr>
          <w:rFonts w:ascii="Arial" w:hAnsi="Arial" w:cs="Arial"/>
          <w:color w:val="000000" w:themeColor="text1"/>
          <w:sz w:val="24"/>
          <w:szCs w:val="24"/>
        </w:rPr>
      </w:pPr>
      <w:r w:rsidRPr="00090370">
        <w:rPr>
          <w:rFonts w:ascii="Arial" w:hAnsi="Arial" w:cs="Arial"/>
          <w:color w:val="000000" w:themeColor="text1"/>
          <w:sz w:val="24"/>
          <w:szCs w:val="24"/>
        </w:rPr>
        <w:t xml:space="preserve">PNUD. Informe sobre desarrollo humano, PNUD, Nueva Cork, (Varios años). </w:t>
      </w:r>
    </w:p>
    <w:p w:rsidR="00FF724E" w:rsidRPr="00090370" w:rsidRDefault="00FF724E" w:rsidP="00090370">
      <w:pPr>
        <w:spacing w:after="0" w:line="240" w:lineRule="auto"/>
        <w:ind w:left="709" w:hanging="709"/>
        <w:jc w:val="both"/>
        <w:rPr>
          <w:rFonts w:ascii="Arial" w:hAnsi="Arial" w:cs="Arial"/>
          <w:color w:val="000000" w:themeColor="text1"/>
          <w:sz w:val="24"/>
          <w:szCs w:val="24"/>
        </w:rPr>
      </w:pPr>
      <w:r w:rsidRPr="00090370">
        <w:rPr>
          <w:rFonts w:ascii="Arial" w:hAnsi="Arial" w:cs="Arial"/>
          <w:color w:val="000000" w:themeColor="text1"/>
          <w:sz w:val="24"/>
          <w:szCs w:val="24"/>
          <w:shd w:val="clear" w:color="auto" w:fill="FFFFFF"/>
        </w:rPr>
        <w:t>Santoyo-Ledesma, D., &amp; Luna-Nemecio, J. (2019). Enfoque del Desarrollo Social Sostenible y la Gestión del Talento Humano en el contexto de la Socioformación. </w:t>
      </w:r>
      <w:r w:rsidRPr="00090370">
        <w:rPr>
          <w:rFonts w:ascii="Arial" w:hAnsi="Arial" w:cs="Arial"/>
          <w:iCs/>
          <w:color w:val="000000" w:themeColor="text1"/>
          <w:sz w:val="24"/>
          <w:szCs w:val="24"/>
          <w:shd w:val="clear" w:color="auto" w:fill="FFFFFF"/>
        </w:rPr>
        <w:t>Ecocience International Journal</w:t>
      </w:r>
      <w:r w:rsidRPr="00090370">
        <w:rPr>
          <w:rFonts w:ascii="Arial" w:hAnsi="Arial" w:cs="Arial"/>
          <w:color w:val="000000" w:themeColor="text1"/>
          <w:sz w:val="24"/>
          <w:szCs w:val="24"/>
          <w:shd w:val="clear" w:color="auto" w:fill="FFFFFF"/>
        </w:rPr>
        <w:t>, </w:t>
      </w:r>
      <w:r w:rsidRPr="00090370">
        <w:rPr>
          <w:rFonts w:ascii="Arial" w:hAnsi="Arial" w:cs="Arial"/>
          <w:iCs/>
          <w:color w:val="000000" w:themeColor="text1"/>
          <w:sz w:val="24"/>
          <w:szCs w:val="24"/>
          <w:shd w:val="clear" w:color="auto" w:fill="FFFFFF"/>
        </w:rPr>
        <w:t>1</w:t>
      </w:r>
      <w:r w:rsidRPr="00090370">
        <w:rPr>
          <w:rFonts w:ascii="Arial" w:hAnsi="Arial" w:cs="Arial"/>
          <w:color w:val="000000" w:themeColor="text1"/>
          <w:sz w:val="24"/>
          <w:szCs w:val="24"/>
          <w:shd w:val="clear" w:color="auto" w:fill="FFFFFF"/>
        </w:rPr>
        <w:t>(1), 85-91.</w:t>
      </w:r>
    </w:p>
    <w:p w:rsidR="00F608E0" w:rsidRPr="00090370" w:rsidRDefault="00F608E0" w:rsidP="00090370">
      <w:pPr>
        <w:spacing w:after="0" w:line="240" w:lineRule="auto"/>
        <w:ind w:left="709" w:hanging="709"/>
        <w:jc w:val="both"/>
        <w:rPr>
          <w:rFonts w:ascii="Arial" w:hAnsi="Arial" w:cs="Arial"/>
          <w:color w:val="000000" w:themeColor="text1"/>
          <w:sz w:val="24"/>
          <w:szCs w:val="24"/>
        </w:rPr>
      </w:pPr>
      <w:r w:rsidRPr="00090370">
        <w:rPr>
          <w:rFonts w:ascii="Arial" w:hAnsi="Arial" w:cs="Arial"/>
          <w:color w:val="000000" w:themeColor="text1"/>
          <w:sz w:val="24"/>
          <w:szCs w:val="24"/>
        </w:rPr>
        <w:t>Stiglitz, Joseph. El malestar en la globalización, Taurus, 2002.</w:t>
      </w:r>
    </w:p>
    <w:p w:rsidR="000B271B" w:rsidRPr="00090370" w:rsidRDefault="00F608E0" w:rsidP="00090370">
      <w:pPr>
        <w:spacing w:line="240" w:lineRule="auto"/>
        <w:ind w:left="709" w:hanging="709"/>
        <w:jc w:val="both"/>
        <w:rPr>
          <w:rFonts w:ascii="Arial" w:hAnsi="Arial" w:cs="Arial"/>
          <w:color w:val="000000" w:themeColor="text1"/>
          <w:sz w:val="24"/>
          <w:szCs w:val="24"/>
        </w:rPr>
      </w:pPr>
      <w:r w:rsidRPr="00090370">
        <w:rPr>
          <w:rFonts w:ascii="Arial" w:hAnsi="Arial" w:cs="Arial"/>
          <w:color w:val="000000" w:themeColor="text1"/>
          <w:sz w:val="24"/>
          <w:szCs w:val="24"/>
        </w:rPr>
        <w:t>Villarreal, Ana Lucía: Doctora, profesora Catedrática en la Escuela de Ciencias de la Comunicación Colectiva e investigadora en el Instituto de Investigación en Educación (INIE) de la Universidad de Costa Rica (avillarr@cariari.ucr.ac.cr). El nuevo humanismo y la comunicación. Revista Humanidades, Vol. 1, pp. 1-12 / ISSN: 2215-3934 Universidad de Costa Rica, 2011</w:t>
      </w:r>
      <w:r w:rsidR="000D4193" w:rsidRPr="00090370">
        <w:rPr>
          <w:rFonts w:ascii="Arial" w:hAnsi="Arial" w:cs="Arial"/>
          <w:color w:val="000000" w:themeColor="text1"/>
          <w:sz w:val="24"/>
          <w:szCs w:val="24"/>
        </w:rPr>
        <w:t>.</w:t>
      </w:r>
    </w:p>
    <w:p w:rsidR="000B271B" w:rsidRPr="00090370" w:rsidRDefault="000B271B" w:rsidP="00090370">
      <w:pPr>
        <w:spacing w:line="240" w:lineRule="auto"/>
        <w:rPr>
          <w:rFonts w:ascii="Arial" w:hAnsi="Arial" w:cs="Arial"/>
          <w:color w:val="000000" w:themeColor="text1"/>
          <w:sz w:val="24"/>
          <w:szCs w:val="24"/>
        </w:rPr>
      </w:pPr>
    </w:p>
    <w:p w:rsidR="000B271B" w:rsidRPr="00090370" w:rsidRDefault="000B271B" w:rsidP="000B271B">
      <w:pPr>
        <w:rPr>
          <w:rFonts w:ascii="Arial" w:hAnsi="Arial" w:cs="Arial"/>
          <w:color w:val="000000" w:themeColor="text1"/>
          <w:sz w:val="24"/>
          <w:szCs w:val="24"/>
        </w:rPr>
      </w:pPr>
    </w:p>
    <w:p w:rsidR="000B271B" w:rsidRPr="00090370" w:rsidRDefault="000B271B" w:rsidP="000B271B">
      <w:pPr>
        <w:rPr>
          <w:rFonts w:ascii="Arial" w:hAnsi="Arial" w:cs="Arial"/>
          <w:color w:val="000000" w:themeColor="text1"/>
          <w:sz w:val="24"/>
          <w:szCs w:val="24"/>
        </w:rPr>
      </w:pPr>
    </w:p>
    <w:p w:rsidR="000B271B" w:rsidRPr="00090370" w:rsidRDefault="000B271B" w:rsidP="000B271B">
      <w:pPr>
        <w:rPr>
          <w:rFonts w:ascii="Arial" w:hAnsi="Arial" w:cs="Arial"/>
          <w:color w:val="000000" w:themeColor="text1"/>
          <w:sz w:val="24"/>
          <w:szCs w:val="24"/>
        </w:rPr>
      </w:pPr>
    </w:p>
    <w:p w:rsidR="00AB303A" w:rsidRPr="000B271B" w:rsidRDefault="00AB303A" w:rsidP="000B271B">
      <w:pPr>
        <w:tabs>
          <w:tab w:val="left" w:pos="3270"/>
        </w:tabs>
        <w:rPr>
          <w:rFonts w:ascii="Arial" w:hAnsi="Arial" w:cs="Arial"/>
          <w:sz w:val="24"/>
          <w:szCs w:val="24"/>
        </w:rPr>
      </w:pPr>
    </w:p>
    <w:sectPr w:rsidR="00AB303A" w:rsidRPr="000B271B" w:rsidSect="00247566">
      <w:headerReference w:type="default" r:id="rId9"/>
      <w:footerReference w:type="default" r:id="rId10"/>
      <w:pgSz w:w="12240" w:h="15840"/>
      <w:pgMar w:top="1418" w:right="1134" w:bottom="1134" w:left="1418" w:header="680" w:footer="51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27F" w:rsidRDefault="00C4227F" w:rsidP="00E77C20">
      <w:pPr>
        <w:spacing w:after="0" w:line="240" w:lineRule="auto"/>
      </w:pPr>
      <w:r>
        <w:separator/>
      </w:r>
    </w:p>
  </w:endnote>
  <w:endnote w:type="continuationSeparator" w:id="0">
    <w:p w:rsidR="00C4227F" w:rsidRDefault="00C4227F" w:rsidP="00E7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204787"/>
      <w:docPartObj>
        <w:docPartGallery w:val="Page Numbers (Bottom of Page)"/>
        <w:docPartUnique/>
      </w:docPartObj>
    </w:sdtPr>
    <w:sdtEndPr/>
    <w:sdtContent>
      <w:p w:rsidR="000435B8" w:rsidRDefault="000435B8" w:rsidP="000435B8">
        <w:pPr>
          <w:pStyle w:val="Piedepgina"/>
          <w:rPr>
            <w:b/>
            <w:bCs/>
            <w:noProof/>
            <w:lang w:eastAsia="es-CO"/>
          </w:rPr>
        </w:pPr>
      </w:p>
      <w:p w:rsidR="00E42E1E" w:rsidRDefault="000435B8" w:rsidP="000435B8">
        <w:pPr>
          <w:pStyle w:val="Piedepgina"/>
          <w:jc w:val="right"/>
        </w:pPr>
        <w:r>
          <w:fldChar w:fldCharType="begin"/>
        </w:r>
        <w:r>
          <w:instrText>PAGE   \* MERGEFORMAT</w:instrText>
        </w:r>
        <w:r>
          <w:fldChar w:fldCharType="separate"/>
        </w:r>
        <w:r w:rsidR="001C7AF1" w:rsidRPr="001C7AF1">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27F" w:rsidRDefault="00C4227F" w:rsidP="00E77C20">
      <w:pPr>
        <w:spacing w:after="0" w:line="240" w:lineRule="auto"/>
      </w:pPr>
      <w:r>
        <w:separator/>
      </w:r>
    </w:p>
  </w:footnote>
  <w:footnote w:type="continuationSeparator" w:id="0">
    <w:p w:rsidR="00C4227F" w:rsidRDefault="00C4227F" w:rsidP="00E77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332004"/>
      <w:docPartObj>
        <w:docPartGallery w:val="Page Numbers (Top of Page)"/>
        <w:docPartUnique/>
      </w:docPartObj>
    </w:sdtPr>
    <w:sdtEndPr/>
    <w:sdtContent>
      <w:p w:rsidR="000435B8" w:rsidRDefault="000435B8" w:rsidP="000435B8">
        <w:pPr>
          <w:pStyle w:val="Encabezado"/>
          <w:jc w:val="right"/>
        </w:pPr>
        <w:r w:rsidRPr="008234C0">
          <w:rPr>
            <w:noProof/>
            <w:lang w:eastAsia="es-CO"/>
          </w:rPr>
          <w:drawing>
            <wp:anchor distT="0" distB="0" distL="114300" distR="114300" simplePos="0" relativeHeight="251667456" behindDoc="0" locked="0" layoutInCell="1" allowOverlap="1" wp14:anchorId="3C80930E" wp14:editId="2B964206">
              <wp:simplePos x="0" y="0"/>
              <wp:positionH relativeFrom="column">
                <wp:posOffset>-504825</wp:posOffset>
              </wp:positionH>
              <wp:positionV relativeFrom="paragraph">
                <wp:posOffset>-144780</wp:posOffset>
              </wp:positionV>
              <wp:extent cx="2324100" cy="581025"/>
              <wp:effectExtent l="0" t="0" r="0" b="9525"/>
              <wp:wrapSquare wrapText="bothSides"/>
              <wp:docPr id="5" name="Imagen 5" descr="C:\Users\PAULA_2\Desktop\Oficina de Planeamiento Académico\Logos Dependencias\Planeamiento Académ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_2\Desktop\Oficina de Planeamiento Académico\Logos Dependencias\Planeamiento Académi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merodepgina"/>
            <w:rFonts w:ascii="Mistral" w:hAnsi="Mistral"/>
            <w:color w:val="808080"/>
            <w:sz w:val="18"/>
            <w:szCs w:val="18"/>
          </w:rPr>
          <w:t>DOC-04</w:t>
        </w:r>
      </w:p>
      <w:p w:rsidR="000435B8" w:rsidRDefault="000435B8" w:rsidP="000435B8">
        <w:pPr>
          <w:pStyle w:val="Encabezado"/>
          <w:jc w:val="right"/>
        </w:pPr>
        <w:r>
          <w:tab/>
        </w:r>
        <w:r>
          <w:rPr>
            <w:rStyle w:val="Nmerodepgina"/>
            <w:rFonts w:ascii="Mistral" w:hAnsi="Mistral"/>
            <w:color w:val="808080"/>
            <w:sz w:val="18"/>
            <w:szCs w:val="18"/>
          </w:rPr>
          <w:t>08-2016</w:t>
        </w:r>
      </w:p>
      <w:p w:rsidR="00E42E1E" w:rsidRPr="0006080E" w:rsidRDefault="000435B8" w:rsidP="000435B8">
        <w:pPr>
          <w:pStyle w:val="Encabezado"/>
          <w:jc w:val="right"/>
        </w:pPr>
        <w:r>
          <w:t xml:space="preserve">                            </w:t>
        </w:r>
        <w:r>
          <w:tab/>
        </w:r>
        <w:r>
          <w:rPr>
            <w:rStyle w:val="Nmerodepgina"/>
            <w:rFonts w:ascii="Mistral" w:hAnsi="Mistral"/>
            <w:color w:val="808080"/>
            <w:sz w:val="18"/>
            <w:szCs w:val="18"/>
          </w:rPr>
          <w:t>V.2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15CB"/>
    <w:multiLevelType w:val="hybridMultilevel"/>
    <w:tmpl w:val="659232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D9F4F5D"/>
    <w:multiLevelType w:val="hybridMultilevel"/>
    <w:tmpl w:val="E05224A2"/>
    <w:lvl w:ilvl="0" w:tplc="DB18A482">
      <w:numFmt w:val="bullet"/>
      <w:lvlText w:val=""/>
      <w:lvlJc w:val="left"/>
      <w:pPr>
        <w:ind w:left="1410" w:hanging="69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D21241"/>
    <w:multiLevelType w:val="hybridMultilevel"/>
    <w:tmpl w:val="15E4296C"/>
    <w:lvl w:ilvl="0" w:tplc="7BB8BF42">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2156251"/>
    <w:multiLevelType w:val="hybridMultilevel"/>
    <w:tmpl w:val="12D031C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12A03BEE"/>
    <w:multiLevelType w:val="hybridMultilevel"/>
    <w:tmpl w:val="AC1632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3F13719"/>
    <w:multiLevelType w:val="hybridMultilevel"/>
    <w:tmpl w:val="E14484C0"/>
    <w:lvl w:ilvl="0" w:tplc="7BB8BF42">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E13670C"/>
    <w:multiLevelType w:val="hybridMultilevel"/>
    <w:tmpl w:val="FB0CC234"/>
    <w:lvl w:ilvl="0" w:tplc="DB18A482">
      <w:numFmt w:val="bullet"/>
      <w:lvlText w:val=""/>
      <w:lvlJc w:val="left"/>
      <w:pPr>
        <w:ind w:left="1410" w:hanging="69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4C55E2A"/>
    <w:multiLevelType w:val="hybridMultilevel"/>
    <w:tmpl w:val="64DCCBC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260F4617"/>
    <w:multiLevelType w:val="hybridMultilevel"/>
    <w:tmpl w:val="D9BA6136"/>
    <w:lvl w:ilvl="0" w:tplc="D468171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62D4D24"/>
    <w:multiLevelType w:val="hybridMultilevel"/>
    <w:tmpl w:val="34BA547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647235B"/>
    <w:multiLevelType w:val="hybridMultilevel"/>
    <w:tmpl w:val="44DE7534"/>
    <w:lvl w:ilvl="0" w:tplc="309670C8">
      <w:start w:val="1"/>
      <w:numFmt w:val="upperRoman"/>
      <w:lvlText w:val="%1."/>
      <w:lvlJc w:val="left"/>
      <w:pPr>
        <w:ind w:left="2302" w:hanging="720"/>
      </w:pPr>
      <w:rPr>
        <w:rFonts w:hint="default"/>
        <w:b/>
      </w:rPr>
    </w:lvl>
    <w:lvl w:ilvl="1" w:tplc="240A0019" w:tentative="1">
      <w:start w:val="1"/>
      <w:numFmt w:val="lowerLetter"/>
      <w:lvlText w:val="%2."/>
      <w:lvlJc w:val="left"/>
      <w:pPr>
        <w:ind w:left="2662" w:hanging="360"/>
      </w:pPr>
    </w:lvl>
    <w:lvl w:ilvl="2" w:tplc="240A001B" w:tentative="1">
      <w:start w:val="1"/>
      <w:numFmt w:val="lowerRoman"/>
      <w:lvlText w:val="%3."/>
      <w:lvlJc w:val="right"/>
      <w:pPr>
        <w:ind w:left="3382" w:hanging="180"/>
      </w:pPr>
    </w:lvl>
    <w:lvl w:ilvl="3" w:tplc="240A000F" w:tentative="1">
      <w:start w:val="1"/>
      <w:numFmt w:val="decimal"/>
      <w:lvlText w:val="%4."/>
      <w:lvlJc w:val="left"/>
      <w:pPr>
        <w:ind w:left="4102" w:hanging="360"/>
      </w:pPr>
    </w:lvl>
    <w:lvl w:ilvl="4" w:tplc="240A0019" w:tentative="1">
      <w:start w:val="1"/>
      <w:numFmt w:val="lowerLetter"/>
      <w:lvlText w:val="%5."/>
      <w:lvlJc w:val="left"/>
      <w:pPr>
        <w:ind w:left="4822" w:hanging="360"/>
      </w:pPr>
    </w:lvl>
    <w:lvl w:ilvl="5" w:tplc="240A001B" w:tentative="1">
      <w:start w:val="1"/>
      <w:numFmt w:val="lowerRoman"/>
      <w:lvlText w:val="%6."/>
      <w:lvlJc w:val="right"/>
      <w:pPr>
        <w:ind w:left="5542" w:hanging="180"/>
      </w:pPr>
    </w:lvl>
    <w:lvl w:ilvl="6" w:tplc="240A000F" w:tentative="1">
      <w:start w:val="1"/>
      <w:numFmt w:val="decimal"/>
      <w:lvlText w:val="%7."/>
      <w:lvlJc w:val="left"/>
      <w:pPr>
        <w:ind w:left="6262" w:hanging="360"/>
      </w:pPr>
    </w:lvl>
    <w:lvl w:ilvl="7" w:tplc="240A0019" w:tentative="1">
      <w:start w:val="1"/>
      <w:numFmt w:val="lowerLetter"/>
      <w:lvlText w:val="%8."/>
      <w:lvlJc w:val="left"/>
      <w:pPr>
        <w:ind w:left="6982" w:hanging="360"/>
      </w:pPr>
    </w:lvl>
    <w:lvl w:ilvl="8" w:tplc="240A001B" w:tentative="1">
      <w:start w:val="1"/>
      <w:numFmt w:val="lowerRoman"/>
      <w:lvlText w:val="%9."/>
      <w:lvlJc w:val="right"/>
      <w:pPr>
        <w:ind w:left="7702" w:hanging="180"/>
      </w:pPr>
    </w:lvl>
  </w:abstractNum>
  <w:abstractNum w:abstractNumId="11">
    <w:nsid w:val="26C173D2"/>
    <w:multiLevelType w:val="hybridMultilevel"/>
    <w:tmpl w:val="FC96BA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72F7444"/>
    <w:multiLevelType w:val="hybridMultilevel"/>
    <w:tmpl w:val="2A4E6214"/>
    <w:lvl w:ilvl="0" w:tplc="0D68C2E4">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B8E261C"/>
    <w:multiLevelType w:val="hybridMultilevel"/>
    <w:tmpl w:val="6AE2C18A"/>
    <w:lvl w:ilvl="0" w:tplc="DB18A482">
      <w:numFmt w:val="bullet"/>
      <w:lvlText w:val=""/>
      <w:lvlJc w:val="left"/>
      <w:pPr>
        <w:ind w:left="1410" w:hanging="69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BE950BC"/>
    <w:multiLevelType w:val="hybridMultilevel"/>
    <w:tmpl w:val="1DE2CC68"/>
    <w:lvl w:ilvl="0" w:tplc="DB18A482">
      <w:numFmt w:val="bullet"/>
      <w:lvlText w:val=""/>
      <w:lvlJc w:val="left"/>
      <w:pPr>
        <w:ind w:left="1410" w:hanging="69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5775CBB"/>
    <w:multiLevelType w:val="hybridMultilevel"/>
    <w:tmpl w:val="82846C40"/>
    <w:lvl w:ilvl="0" w:tplc="3448F926">
      <w:start w:val="1"/>
      <w:numFmt w:val="bullet"/>
      <w:lvlText w:val=""/>
      <w:lvlJc w:val="left"/>
      <w:pPr>
        <w:ind w:left="720" w:hanging="360"/>
      </w:pPr>
      <w:rPr>
        <w:rFonts w:ascii="Wingdings" w:hAnsi="Wingding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8D21C4B"/>
    <w:multiLevelType w:val="hybridMultilevel"/>
    <w:tmpl w:val="3F24A1A8"/>
    <w:lvl w:ilvl="0" w:tplc="0D68C2E4">
      <w:start w:val="1"/>
      <w:numFmt w:val="bullet"/>
      <w:lvlText w:val="–"/>
      <w:lvlJc w:val="left"/>
      <w:pPr>
        <w:ind w:left="360" w:hanging="360"/>
      </w:pPr>
      <w:rPr>
        <w:rFonts w:ascii="Arial" w:hAnsi="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39F94CBE"/>
    <w:multiLevelType w:val="hybridMultilevel"/>
    <w:tmpl w:val="AFF25F90"/>
    <w:lvl w:ilvl="0" w:tplc="7E74C810">
      <w:start w:val="1"/>
      <w:numFmt w:val="upperRoman"/>
      <w:lvlText w:val="%1."/>
      <w:lvlJc w:val="left"/>
      <w:pPr>
        <w:ind w:left="1080" w:hanging="720"/>
      </w:pPr>
      <w:rPr>
        <w:rFonts w:ascii="Arial" w:eastAsiaTheme="minorEastAsia" w:hAnsi="Arial" w:cs="Arial" w:hint="default"/>
        <w:b/>
        <w:color w:val="000000" w:themeColor="text1"/>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E0926CF"/>
    <w:multiLevelType w:val="hybridMultilevel"/>
    <w:tmpl w:val="3AC4D2F2"/>
    <w:lvl w:ilvl="0" w:tplc="0D68C2E4">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E753E41"/>
    <w:multiLevelType w:val="hybridMultilevel"/>
    <w:tmpl w:val="FC96BA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31371BF"/>
    <w:multiLevelType w:val="hybridMultilevel"/>
    <w:tmpl w:val="B08C73C4"/>
    <w:lvl w:ilvl="0" w:tplc="986E1EAE">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40C3A15"/>
    <w:multiLevelType w:val="hybridMultilevel"/>
    <w:tmpl w:val="C7325C00"/>
    <w:lvl w:ilvl="0" w:tplc="0FE8BC78">
      <w:start w:val="10"/>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A597EBF"/>
    <w:multiLevelType w:val="hybridMultilevel"/>
    <w:tmpl w:val="5D1C6140"/>
    <w:lvl w:ilvl="0" w:tplc="1F6CDBB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E443EF6"/>
    <w:multiLevelType w:val="hybridMultilevel"/>
    <w:tmpl w:val="AA087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DB3F33"/>
    <w:multiLevelType w:val="hybridMultilevel"/>
    <w:tmpl w:val="62BC5796"/>
    <w:lvl w:ilvl="0" w:tplc="DB18A482">
      <w:numFmt w:val="bullet"/>
      <w:lvlText w:val=""/>
      <w:lvlJc w:val="left"/>
      <w:pPr>
        <w:ind w:left="1410" w:hanging="690"/>
      </w:pPr>
      <w:rPr>
        <w:rFonts w:ascii="Symbol" w:eastAsiaTheme="minorHAnsi" w:hAnsi="Symbol"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nsid w:val="53220FF4"/>
    <w:multiLevelType w:val="hybridMultilevel"/>
    <w:tmpl w:val="C5921A10"/>
    <w:lvl w:ilvl="0" w:tplc="5770F94E">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56233703"/>
    <w:multiLevelType w:val="hybridMultilevel"/>
    <w:tmpl w:val="49548C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9990B7A"/>
    <w:multiLevelType w:val="hybridMultilevel"/>
    <w:tmpl w:val="00A86B7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A261EA0"/>
    <w:multiLevelType w:val="hybridMultilevel"/>
    <w:tmpl w:val="0A165C9C"/>
    <w:lvl w:ilvl="0" w:tplc="226E2320">
      <w:start w:val="8"/>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B4E07CC"/>
    <w:multiLevelType w:val="hybridMultilevel"/>
    <w:tmpl w:val="1AA69B00"/>
    <w:lvl w:ilvl="0" w:tplc="DAEE5C2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E966DA1"/>
    <w:multiLevelType w:val="multilevel"/>
    <w:tmpl w:val="1972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FB40A0"/>
    <w:multiLevelType w:val="hybridMultilevel"/>
    <w:tmpl w:val="DFA8C5CC"/>
    <w:lvl w:ilvl="0" w:tplc="7BB8BF42">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379725A"/>
    <w:multiLevelType w:val="hybridMultilevel"/>
    <w:tmpl w:val="8EE0C46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6AA47B8"/>
    <w:multiLevelType w:val="hybridMultilevel"/>
    <w:tmpl w:val="1ED05E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9082EFF"/>
    <w:multiLevelType w:val="hybridMultilevel"/>
    <w:tmpl w:val="607E270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4996320"/>
    <w:multiLevelType w:val="multilevel"/>
    <w:tmpl w:val="E59AF2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67076B9"/>
    <w:multiLevelType w:val="hybridMultilevel"/>
    <w:tmpl w:val="BA26C966"/>
    <w:lvl w:ilvl="0" w:tplc="7BB8BF42">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93C55D7"/>
    <w:multiLevelType w:val="hybridMultilevel"/>
    <w:tmpl w:val="7F624248"/>
    <w:lvl w:ilvl="0" w:tplc="C76CF9B0">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9517B67"/>
    <w:multiLevelType w:val="hybridMultilevel"/>
    <w:tmpl w:val="B6148B30"/>
    <w:lvl w:ilvl="0" w:tplc="9A0A196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B1E6E58"/>
    <w:multiLevelType w:val="hybridMultilevel"/>
    <w:tmpl w:val="E0D006EA"/>
    <w:lvl w:ilvl="0" w:tplc="DB18A482">
      <w:numFmt w:val="bullet"/>
      <w:lvlText w:val=""/>
      <w:lvlJc w:val="left"/>
      <w:pPr>
        <w:ind w:left="1410" w:hanging="69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1"/>
  </w:num>
  <w:num w:numId="4">
    <w:abstractNumId w:val="24"/>
  </w:num>
  <w:num w:numId="5">
    <w:abstractNumId w:val="39"/>
  </w:num>
  <w:num w:numId="6">
    <w:abstractNumId w:val="35"/>
  </w:num>
  <w:num w:numId="7">
    <w:abstractNumId w:val="32"/>
  </w:num>
  <w:num w:numId="8">
    <w:abstractNumId w:val="6"/>
  </w:num>
  <w:num w:numId="9">
    <w:abstractNumId w:val="9"/>
  </w:num>
  <w:num w:numId="10">
    <w:abstractNumId w:val="13"/>
  </w:num>
  <w:num w:numId="11">
    <w:abstractNumId w:val="1"/>
  </w:num>
  <w:num w:numId="12">
    <w:abstractNumId w:val="22"/>
  </w:num>
  <w:num w:numId="13">
    <w:abstractNumId w:val="14"/>
  </w:num>
  <w:num w:numId="14">
    <w:abstractNumId w:val="30"/>
  </w:num>
  <w:num w:numId="15">
    <w:abstractNumId w:val="20"/>
  </w:num>
  <w:num w:numId="16">
    <w:abstractNumId w:val="4"/>
  </w:num>
  <w:num w:numId="17">
    <w:abstractNumId w:val="8"/>
  </w:num>
  <w:num w:numId="18">
    <w:abstractNumId w:val="19"/>
  </w:num>
  <w:num w:numId="19">
    <w:abstractNumId w:val="11"/>
  </w:num>
  <w:num w:numId="20">
    <w:abstractNumId w:val="10"/>
  </w:num>
  <w:num w:numId="21">
    <w:abstractNumId w:val="37"/>
  </w:num>
  <w:num w:numId="22">
    <w:abstractNumId w:val="28"/>
  </w:num>
  <w:num w:numId="23">
    <w:abstractNumId w:val="0"/>
  </w:num>
  <w:num w:numId="24">
    <w:abstractNumId w:val="29"/>
  </w:num>
  <w:num w:numId="25">
    <w:abstractNumId w:val="3"/>
  </w:num>
  <w:num w:numId="26">
    <w:abstractNumId w:val="31"/>
  </w:num>
  <w:num w:numId="27">
    <w:abstractNumId w:val="27"/>
  </w:num>
  <w:num w:numId="28">
    <w:abstractNumId w:val="25"/>
  </w:num>
  <w:num w:numId="29">
    <w:abstractNumId w:val="2"/>
  </w:num>
  <w:num w:numId="30">
    <w:abstractNumId w:val="33"/>
  </w:num>
  <w:num w:numId="31">
    <w:abstractNumId w:val="5"/>
  </w:num>
  <w:num w:numId="32">
    <w:abstractNumId w:val="36"/>
  </w:num>
  <w:num w:numId="33">
    <w:abstractNumId w:val="38"/>
  </w:num>
  <w:num w:numId="34">
    <w:abstractNumId w:val="12"/>
  </w:num>
  <w:num w:numId="35">
    <w:abstractNumId w:val="16"/>
  </w:num>
  <w:num w:numId="36">
    <w:abstractNumId w:val="26"/>
  </w:num>
  <w:num w:numId="37">
    <w:abstractNumId w:val="15"/>
  </w:num>
  <w:num w:numId="38">
    <w:abstractNumId w:val="7"/>
  </w:num>
  <w:num w:numId="39">
    <w:abstractNumId w:val="3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20"/>
    <w:rsid w:val="00003557"/>
    <w:rsid w:val="00016736"/>
    <w:rsid w:val="00025C2D"/>
    <w:rsid w:val="000435B8"/>
    <w:rsid w:val="000446AF"/>
    <w:rsid w:val="000451F1"/>
    <w:rsid w:val="00051BD9"/>
    <w:rsid w:val="0006080E"/>
    <w:rsid w:val="00071270"/>
    <w:rsid w:val="00090370"/>
    <w:rsid w:val="000B271B"/>
    <w:rsid w:val="000B40C3"/>
    <w:rsid w:val="000C0BC7"/>
    <w:rsid w:val="000D4193"/>
    <w:rsid w:val="0010397A"/>
    <w:rsid w:val="001153F3"/>
    <w:rsid w:val="00116247"/>
    <w:rsid w:val="00124A23"/>
    <w:rsid w:val="001348CA"/>
    <w:rsid w:val="00136C18"/>
    <w:rsid w:val="00137829"/>
    <w:rsid w:val="00162036"/>
    <w:rsid w:val="00162CC8"/>
    <w:rsid w:val="00172CFD"/>
    <w:rsid w:val="00176935"/>
    <w:rsid w:val="00182406"/>
    <w:rsid w:val="001828F2"/>
    <w:rsid w:val="00192CFB"/>
    <w:rsid w:val="001974A2"/>
    <w:rsid w:val="001C7476"/>
    <w:rsid w:val="001C7AF1"/>
    <w:rsid w:val="001D22FE"/>
    <w:rsid w:val="001F2602"/>
    <w:rsid w:val="001F50A8"/>
    <w:rsid w:val="001F53E7"/>
    <w:rsid w:val="001F7FC9"/>
    <w:rsid w:val="0023478A"/>
    <w:rsid w:val="00247566"/>
    <w:rsid w:val="00267344"/>
    <w:rsid w:val="002739D4"/>
    <w:rsid w:val="00274F32"/>
    <w:rsid w:val="00287BAA"/>
    <w:rsid w:val="00294C77"/>
    <w:rsid w:val="002A5F4C"/>
    <w:rsid w:val="002B2A22"/>
    <w:rsid w:val="002B3E96"/>
    <w:rsid w:val="002D508A"/>
    <w:rsid w:val="002D5A74"/>
    <w:rsid w:val="002D6956"/>
    <w:rsid w:val="00321471"/>
    <w:rsid w:val="003330D9"/>
    <w:rsid w:val="00347EE2"/>
    <w:rsid w:val="003570D1"/>
    <w:rsid w:val="0037040B"/>
    <w:rsid w:val="00375CB2"/>
    <w:rsid w:val="003946FC"/>
    <w:rsid w:val="003A18F5"/>
    <w:rsid w:val="003D2333"/>
    <w:rsid w:val="003D49CC"/>
    <w:rsid w:val="003D59AB"/>
    <w:rsid w:val="003E6934"/>
    <w:rsid w:val="003E7D39"/>
    <w:rsid w:val="003F16F1"/>
    <w:rsid w:val="003F7CAF"/>
    <w:rsid w:val="00414D7F"/>
    <w:rsid w:val="00443F7D"/>
    <w:rsid w:val="00444AFC"/>
    <w:rsid w:val="00446C11"/>
    <w:rsid w:val="00451B86"/>
    <w:rsid w:val="00453E1E"/>
    <w:rsid w:val="00454E1E"/>
    <w:rsid w:val="00457CAC"/>
    <w:rsid w:val="00466F07"/>
    <w:rsid w:val="0047153A"/>
    <w:rsid w:val="004767C1"/>
    <w:rsid w:val="00484037"/>
    <w:rsid w:val="00496020"/>
    <w:rsid w:val="004A4E97"/>
    <w:rsid w:val="004B36A3"/>
    <w:rsid w:val="004B739B"/>
    <w:rsid w:val="004C0788"/>
    <w:rsid w:val="004C260F"/>
    <w:rsid w:val="004E7006"/>
    <w:rsid w:val="00504DBD"/>
    <w:rsid w:val="00530CD8"/>
    <w:rsid w:val="0053294A"/>
    <w:rsid w:val="00565A00"/>
    <w:rsid w:val="00571256"/>
    <w:rsid w:val="00577FA2"/>
    <w:rsid w:val="00584A5F"/>
    <w:rsid w:val="00585490"/>
    <w:rsid w:val="00594E4C"/>
    <w:rsid w:val="005A08EC"/>
    <w:rsid w:val="005A2FB9"/>
    <w:rsid w:val="005A7C67"/>
    <w:rsid w:val="005B4FBB"/>
    <w:rsid w:val="005B7CC7"/>
    <w:rsid w:val="005C49B1"/>
    <w:rsid w:val="0061479F"/>
    <w:rsid w:val="0061669A"/>
    <w:rsid w:val="00617C0B"/>
    <w:rsid w:val="00625AAF"/>
    <w:rsid w:val="00630ED7"/>
    <w:rsid w:val="00631214"/>
    <w:rsid w:val="00634BE5"/>
    <w:rsid w:val="0063617F"/>
    <w:rsid w:val="00645781"/>
    <w:rsid w:val="00662E94"/>
    <w:rsid w:val="00681E27"/>
    <w:rsid w:val="006A1F74"/>
    <w:rsid w:val="006C4380"/>
    <w:rsid w:val="006D51BE"/>
    <w:rsid w:val="006E451C"/>
    <w:rsid w:val="006E4C38"/>
    <w:rsid w:val="006E6530"/>
    <w:rsid w:val="00740AB8"/>
    <w:rsid w:val="007460E3"/>
    <w:rsid w:val="00752FA2"/>
    <w:rsid w:val="00764F22"/>
    <w:rsid w:val="00766890"/>
    <w:rsid w:val="00780C21"/>
    <w:rsid w:val="00792DAF"/>
    <w:rsid w:val="007A151C"/>
    <w:rsid w:val="007B0B6A"/>
    <w:rsid w:val="007C1DFA"/>
    <w:rsid w:val="007C28DA"/>
    <w:rsid w:val="007C6642"/>
    <w:rsid w:val="007E256E"/>
    <w:rsid w:val="007E5F4D"/>
    <w:rsid w:val="007F2C4F"/>
    <w:rsid w:val="007F6D75"/>
    <w:rsid w:val="007F7488"/>
    <w:rsid w:val="00801FA7"/>
    <w:rsid w:val="008234C0"/>
    <w:rsid w:val="00842DB8"/>
    <w:rsid w:val="00852E12"/>
    <w:rsid w:val="00866B79"/>
    <w:rsid w:val="00877155"/>
    <w:rsid w:val="00886993"/>
    <w:rsid w:val="00890718"/>
    <w:rsid w:val="008B59F5"/>
    <w:rsid w:val="008C07B7"/>
    <w:rsid w:val="008D040E"/>
    <w:rsid w:val="009030E8"/>
    <w:rsid w:val="009143CB"/>
    <w:rsid w:val="009428E5"/>
    <w:rsid w:val="00955A88"/>
    <w:rsid w:val="00960E65"/>
    <w:rsid w:val="00965785"/>
    <w:rsid w:val="00967B9A"/>
    <w:rsid w:val="009729F6"/>
    <w:rsid w:val="009858B3"/>
    <w:rsid w:val="00990A11"/>
    <w:rsid w:val="009B6BFA"/>
    <w:rsid w:val="009C3CEA"/>
    <w:rsid w:val="009E6C25"/>
    <w:rsid w:val="00A03AA9"/>
    <w:rsid w:val="00A05A43"/>
    <w:rsid w:val="00A14381"/>
    <w:rsid w:val="00A16A0C"/>
    <w:rsid w:val="00A22181"/>
    <w:rsid w:val="00A265B4"/>
    <w:rsid w:val="00A30A11"/>
    <w:rsid w:val="00A4142D"/>
    <w:rsid w:val="00A57F7F"/>
    <w:rsid w:val="00A8204D"/>
    <w:rsid w:val="00A835FB"/>
    <w:rsid w:val="00AA343D"/>
    <w:rsid w:val="00AB303A"/>
    <w:rsid w:val="00AB4EB2"/>
    <w:rsid w:val="00AB5856"/>
    <w:rsid w:val="00AC17DE"/>
    <w:rsid w:val="00AC213E"/>
    <w:rsid w:val="00AC5ABA"/>
    <w:rsid w:val="00AD4EAD"/>
    <w:rsid w:val="00AD67DB"/>
    <w:rsid w:val="00AD7324"/>
    <w:rsid w:val="00AE70BB"/>
    <w:rsid w:val="00B527B5"/>
    <w:rsid w:val="00B56276"/>
    <w:rsid w:val="00B80BFB"/>
    <w:rsid w:val="00B90AAB"/>
    <w:rsid w:val="00B961C1"/>
    <w:rsid w:val="00BA2E03"/>
    <w:rsid w:val="00BB022A"/>
    <w:rsid w:val="00BE43EE"/>
    <w:rsid w:val="00BE4BB8"/>
    <w:rsid w:val="00BF3C76"/>
    <w:rsid w:val="00BF61DF"/>
    <w:rsid w:val="00C233F9"/>
    <w:rsid w:val="00C4227F"/>
    <w:rsid w:val="00C5443F"/>
    <w:rsid w:val="00C600C4"/>
    <w:rsid w:val="00C90DC8"/>
    <w:rsid w:val="00CB049A"/>
    <w:rsid w:val="00CB3DBF"/>
    <w:rsid w:val="00CE103C"/>
    <w:rsid w:val="00D04AA7"/>
    <w:rsid w:val="00D05047"/>
    <w:rsid w:val="00D2070E"/>
    <w:rsid w:val="00D239B2"/>
    <w:rsid w:val="00D343AD"/>
    <w:rsid w:val="00D64BC3"/>
    <w:rsid w:val="00D73DD2"/>
    <w:rsid w:val="00D755D3"/>
    <w:rsid w:val="00D87AA1"/>
    <w:rsid w:val="00DA6F09"/>
    <w:rsid w:val="00DB137F"/>
    <w:rsid w:val="00DD0A5D"/>
    <w:rsid w:val="00DD1CA8"/>
    <w:rsid w:val="00DE7173"/>
    <w:rsid w:val="00DF08D9"/>
    <w:rsid w:val="00DF5EA6"/>
    <w:rsid w:val="00E110B2"/>
    <w:rsid w:val="00E42E1E"/>
    <w:rsid w:val="00E4383B"/>
    <w:rsid w:val="00E47E2F"/>
    <w:rsid w:val="00E53219"/>
    <w:rsid w:val="00E545BB"/>
    <w:rsid w:val="00E705F4"/>
    <w:rsid w:val="00E731EB"/>
    <w:rsid w:val="00E77C20"/>
    <w:rsid w:val="00E9177B"/>
    <w:rsid w:val="00E937C4"/>
    <w:rsid w:val="00EB179C"/>
    <w:rsid w:val="00EE3AB3"/>
    <w:rsid w:val="00EE4497"/>
    <w:rsid w:val="00F16495"/>
    <w:rsid w:val="00F21FF9"/>
    <w:rsid w:val="00F2558F"/>
    <w:rsid w:val="00F27CCA"/>
    <w:rsid w:val="00F3372E"/>
    <w:rsid w:val="00F3773C"/>
    <w:rsid w:val="00F608E0"/>
    <w:rsid w:val="00FB7671"/>
    <w:rsid w:val="00FC3504"/>
    <w:rsid w:val="00FD327C"/>
    <w:rsid w:val="00FF68B1"/>
    <w:rsid w:val="00FF72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B0DB24-2629-4AEB-9E3C-877B2A35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7C20"/>
    <w:pPr>
      <w:tabs>
        <w:tab w:val="center" w:pos="4419"/>
        <w:tab w:val="right" w:pos="8838"/>
      </w:tabs>
      <w:spacing w:after="0" w:line="240" w:lineRule="auto"/>
    </w:pPr>
  </w:style>
  <w:style w:type="character" w:customStyle="1" w:styleId="EncabezadoCar">
    <w:name w:val="Encabezado Car"/>
    <w:basedOn w:val="Fuentedeprrafopredeter"/>
    <w:link w:val="Encabezado"/>
    <w:rsid w:val="00E77C20"/>
  </w:style>
  <w:style w:type="paragraph" w:styleId="Piedepgina">
    <w:name w:val="footer"/>
    <w:basedOn w:val="Normal"/>
    <w:link w:val="PiedepginaCar"/>
    <w:uiPriority w:val="99"/>
    <w:unhideWhenUsed/>
    <w:rsid w:val="00E77C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C20"/>
  </w:style>
  <w:style w:type="paragraph" w:styleId="Textodeglobo">
    <w:name w:val="Balloon Text"/>
    <w:basedOn w:val="Normal"/>
    <w:link w:val="TextodegloboCar"/>
    <w:uiPriority w:val="99"/>
    <w:semiHidden/>
    <w:unhideWhenUsed/>
    <w:rsid w:val="00594E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E4C"/>
    <w:rPr>
      <w:rFonts w:ascii="Tahoma" w:hAnsi="Tahoma" w:cs="Tahoma"/>
      <w:sz w:val="16"/>
      <w:szCs w:val="16"/>
    </w:rPr>
  </w:style>
  <w:style w:type="paragraph" w:styleId="Prrafodelista">
    <w:name w:val="List Paragraph"/>
    <w:basedOn w:val="Normal"/>
    <w:uiPriority w:val="34"/>
    <w:qFormat/>
    <w:rsid w:val="00631214"/>
    <w:pPr>
      <w:spacing w:after="200" w:line="276" w:lineRule="auto"/>
      <w:ind w:left="720"/>
      <w:contextualSpacing/>
    </w:pPr>
  </w:style>
  <w:style w:type="table" w:styleId="Tablaconcuadrcula">
    <w:name w:val="Table Grid"/>
    <w:basedOn w:val="Tablanormal"/>
    <w:uiPriority w:val="39"/>
    <w:rsid w:val="00D2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C078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Sinespaciado">
    <w:name w:val="No Spacing"/>
    <w:uiPriority w:val="1"/>
    <w:qFormat/>
    <w:rsid w:val="004C0788"/>
    <w:pPr>
      <w:spacing w:after="0" w:line="240" w:lineRule="auto"/>
    </w:pPr>
  </w:style>
  <w:style w:type="character" w:styleId="Nmerodepgina">
    <w:name w:val="page number"/>
    <w:basedOn w:val="Fuentedeprrafopredeter"/>
    <w:rsid w:val="005A2FB9"/>
  </w:style>
  <w:style w:type="character" w:styleId="Textoennegrita">
    <w:name w:val="Strong"/>
    <w:uiPriority w:val="22"/>
    <w:qFormat/>
    <w:rsid w:val="009729F6"/>
    <w:rPr>
      <w:b/>
      <w:bCs/>
    </w:rPr>
  </w:style>
  <w:style w:type="character" w:styleId="Hipervnculo">
    <w:name w:val="Hyperlink"/>
    <w:basedOn w:val="Fuentedeprrafopredeter"/>
    <w:uiPriority w:val="99"/>
    <w:unhideWhenUsed/>
    <w:rsid w:val="001F2602"/>
    <w:rPr>
      <w:color w:val="0563C1" w:themeColor="hyperlink"/>
      <w:u w:val="single"/>
    </w:rPr>
  </w:style>
  <w:style w:type="paragraph" w:styleId="Subttulo">
    <w:name w:val="Subtitle"/>
    <w:basedOn w:val="Normal"/>
    <w:next w:val="Normal"/>
    <w:link w:val="SubttuloCar"/>
    <w:uiPriority w:val="11"/>
    <w:qFormat/>
    <w:rsid w:val="0024756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24756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120">
      <w:bodyDiv w:val="1"/>
      <w:marLeft w:val="0"/>
      <w:marRight w:val="0"/>
      <w:marTop w:val="0"/>
      <w:marBottom w:val="0"/>
      <w:divBdr>
        <w:top w:val="none" w:sz="0" w:space="0" w:color="auto"/>
        <w:left w:val="none" w:sz="0" w:space="0" w:color="auto"/>
        <w:bottom w:val="none" w:sz="0" w:space="0" w:color="auto"/>
        <w:right w:val="none" w:sz="0" w:space="0" w:color="auto"/>
      </w:divBdr>
    </w:div>
    <w:div w:id="379477355">
      <w:bodyDiv w:val="1"/>
      <w:marLeft w:val="0"/>
      <w:marRight w:val="0"/>
      <w:marTop w:val="0"/>
      <w:marBottom w:val="0"/>
      <w:divBdr>
        <w:top w:val="none" w:sz="0" w:space="0" w:color="auto"/>
        <w:left w:val="none" w:sz="0" w:space="0" w:color="auto"/>
        <w:bottom w:val="none" w:sz="0" w:space="0" w:color="auto"/>
        <w:right w:val="none" w:sz="0" w:space="0" w:color="auto"/>
      </w:divBdr>
    </w:div>
    <w:div w:id="387730073">
      <w:bodyDiv w:val="1"/>
      <w:marLeft w:val="0"/>
      <w:marRight w:val="0"/>
      <w:marTop w:val="0"/>
      <w:marBottom w:val="0"/>
      <w:divBdr>
        <w:top w:val="none" w:sz="0" w:space="0" w:color="auto"/>
        <w:left w:val="none" w:sz="0" w:space="0" w:color="auto"/>
        <w:bottom w:val="none" w:sz="0" w:space="0" w:color="auto"/>
        <w:right w:val="none" w:sz="0" w:space="0" w:color="auto"/>
      </w:divBdr>
    </w:div>
    <w:div w:id="802234201">
      <w:bodyDiv w:val="1"/>
      <w:marLeft w:val="0"/>
      <w:marRight w:val="0"/>
      <w:marTop w:val="0"/>
      <w:marBottom w:val="0"/>
      <w:divBdr>
        <w:top w:val="none" w:sz="0" w:space="0" w:color="auto"/>
        <w:left w:val="none" w:sz="0" w:space="0" w:color="auto"/>
        <w:bottom w:val="none" w:sz="0" w:space="0" w:color="auto"/>
        <w:right w:val="none" w:sz="0" w:space="0" w:color="auto"/>
      </w:divBdr>
    </w:div>
    <w:div w:id="1079519061">
      <w:bodyDiv w:val="1"/>
      <w:marLeft w:val="0"/>
      <w:marRight w:val="0"/>
      <w:marTop w:val="0"/>
      <w:marBottom w:val="0"/>
      <w:divBdr>
        <w:top w:val="none" w:sz="0" w:space="0" w:color="auto"/>
        <w:left w:val="none" w:sz="0" w:space="0" w:color="auto"/>
        <w:bottom w:val="none" w:sz="0" w:space="0" w:color="auto"/>
        <w:right w:val="none" w:sz="0" w:space="0" w:color="auto"/>
      </w:divBdr>
    </w:div>
    <w:div w:id="1104033818">
      <w:bodyDiv w:val="1"/>
      <w:marLeft w:val="0"/>
      <w:marRight w:val="0"/>
      <w:marTop w:val="0"/>
      <w:marBottom w:val="0"/>
      <w:divBdr>
        <w:top w:val="none" w:sz="0" w:space="0" w:color="auto"/>
        <w:left w:val="none" w:sz="0" w:space="0" w:color="auto"/>
        <w:bottom w:val="none" w:sz="0" w:space="0" w:color="auto"/>
        <w:right w:val="none" w:sz="0" w:space="0" w:color="auto"/>
      </w:divBdr>
    </w:div>
    <w:div w:id="1182400959">
      <w:bodyDiv w:val="1"/>
      <w:marLeft w:val="0"/>
      <w:marRight w:val="0"/>
      <w:marTop w:val="0"/>
      <w:marBottom w:val="0"/>
      <w:divBdr>
        <w:top w:val="none" w:sz="0" w:space="0" w:color="auto"/>
        <w:left w:val="none" w:sz="0" w:space="0" w:color="auto"/>
        <w:bottom w:val="none" w:sz="0" w:space="0" w:color="auto"/>
        <w:right w:val="none" w:sz="0" w:space="0" w:color="auto"/>
      </w:divBdr>
    </w:div>
    <w:div w:id="1269586062">
      <w:bodyDiv w:val="1"/>
      <w:marLeft w:val="0"/>
      <w:marRight w:val="0"/>
      <w:marTop w:val="0"/>
      <w:marBottom w:val="0"/>
      <w:divBdr>
        <w:top w:val="none" w:sz="0" w:space="0" w:color="auto"/>
        <w:left w:val="none" w:sz="0" w:space="0" w:color="auto"/>
        <w:bottom w:val="none" w:sz="0" w:space="0" w:color="auto"/>
        <w:right w:val="none" w:sz="0" w:space="0" w:color="auto"/>
      </w:divBdr>
    </w:div>
    <w:div w:id="1280451800">
      <w:bodyDiv w:val="1"/>
      <w:marLeft w:val="0"/>
      <w:marRight w:val="0"/>
      <w:marTop w:val="0"/>
      <w:marBottom w:val="0"/>
      <w:divBdr>
        <w:top w:val="none" w:sz="0" w:space="0" w:color="auto"/>
        <w:left w:val="none" w:sz="0" w:space="0" w:color="auto"/>
        <w:bottom w:val="none" w:sz="0" w:space="0" w:color="auto"/>
        <w:right w:val="none" w:sz="0" w:space="0" w:color="auto"/>
      </w:divBdr>
    </w:div>
    <w:div w:id="20050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labarbera@cep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EF5A-3C70-46A5-BB89-24E348D0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4433</Words>
  <Characters>24385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KATALINAPC</dc:creator>
  <cp:lastModifiedBy>Estudiantes</cp:lastModifiedBy>
  <cp:revision>2</cp:revision>
  <cp:lastPrinted>2017-03-07T14:47:00Z</cp:lastPrinted>
  <dcterms:created xsi:type="dcterms:W3CDTF">2020-10-02T19:04:00Z</dcterms:created>
  <dcterms:modified xsi:type="dcterms:W3CDTF">2020-10-02T19:04:00Z</dcterms:modified>
</cp:coreProperties>
</file>